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004AF0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27.04.2021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668C1">
        <w:rPr>
          <w:rFonts w:ascii="Times New Roman" w:hAnsi="Times New Roman" w:cs="Times New Roman"/>
          <w:sz w:val="28"/>
          <w:szCs w:val="28"/>
        </w:rPr>
        <w:t>1 квартал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004AF0">
        <w:rPr>
          <w:rFonts w:ascii="Times New Roman" w:hAnsi="Times New Roman" w:cs="Times New Roman"/>
          <w:sz w:val="28"/>
          <w:szCs w:val="28"/>
        </w:rPr>
        <w:t>2021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E06914">
        <w:rPr>
          <w:rFonts w:ascii="Times New Roman" w:hAnsi="Times New Roman" w:cs="Times New Roman"/>
          <w:sz w:val="28"/>
          <w:szCs w:val="28"/>
        </w:rPr>
        <w:t>нской области от 18.02. 2020  № 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5668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668C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004AF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5668C1">
        <w:rPr>
          <w:rFonts w:ascii="Times New Roman" w:hAnsi="Times New Roman" w:cs="Times New Roman"/>
          <w:sz w:val="28"/>
        </w:rPr>
        <w:t>1 квартал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004AF0">
        <w:rPr>
          <w:rFonts w:ascii="Times New Roman" w:hAnsi="Times New Roman" w:cs="Times New Roman"/>
          <w:sz w:val="28"/>
        </w:rPr>
        <w:t>2021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004AF0">
        <w:rPr>
          <w:rFonts w:ascii="Times New Roman" w:hAnsi="Times New Roman" w:cs="Times New Roman"/>
          <w:sz w:val="28"/>
        </w:rPr>
        <w:t>2266085 руб. 57</w:t>
      </w:r>
      <w:r w:rsidR="00F407FE">
        <w:rPr>
          <w:rFonts w:ascii="Times New Roman" w:hAnsi="Times New Roman" w:cs="Times New Roman"/>
          <w:sz w:val="28"/>
        </w:rPr>
        <w:t xml:space="preserve"> 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proofErr w:type="gramEnd"/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004AF0">
        <w:rPr>
          <w:rFonts w:ascii="Times New Roman" w:hAnsi="Times New Roman" w:cs="Times New Roman"/>
          <w:sz w:val="28"/>
        </w:rPr>
        <w:t>2643589 руб. 22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r w:rsidR="00004AF0">
        <w:rPr>
          <w:rFonts w:ascii="Times New Roman" w:hAnsi="Times New Roman" w:cs="Times New Roman"/>
          <w:sz w:val="28"/>
        </w:rPr>
        <w:t xml:space="preserve">дефицит </w:t>
      </w:r>
      <w:r w:rsidR="00A6599B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004AF0">
        <w:rPr>
          <w:rFonts w:ascii="Times New Roman" w:hAnsi="Times New Roman" w:cs="Times New Roman"/>
          <w:sz w:val="28"/>
        </w:rPr>
        <w:t xml:space="preserve"> 377503</w:t>
      </w:r>
      <w:r w:rsidR="00E06914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руб.</w:t>
      </w:r>
      <w:r w:rsidR="00004AF0">
        <w:rPr>
          <w:rFonts w:ascii="Times New Roman" w:hAnsi="Times New Roman" w:cs="Times New Roman"/>
          <w:sz w:val="28"/>
        </w:rPr>
        <w:t>65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04AF0"/>
    <w:rsid w:val="000E4C78"/>
    <w:rsid w:val="00115EB5"/>
    <w:rsid w:val="00165C53"/>
    <w:rsid w:val="001E7778"/>
    <w:rsid w:val="00335916"/>
    <w:rsid w:val="0040541F"/>
    <w:rsid w:val="004165F4"/>
    <w:rsid w:val="00480B97"/>
    <w:rsid w:val="00524517"/>
    <w:rsid w:val="005476C4"/>
    <w:rsid w:val="005668C1"/>
    <w:rsid w:val="00655C73"/>
    <w:rsid w:val="00666603"/>
    <w:rsid w:val="006C0D99"/>
    <w:rsid w:val="006C6493"/>
    <w:rsid w:val="00721161"/>
    <w:rsid w:val="008A1DC5"/>
    <w:rsid w:val="008D67CB"/>
    <w:rsid w:val="00914A9D"/>
    <w:rsid w:val="00983540"/>
    <w:rsid w:val="009C5495"/>
    <w:rsid w:val="009F23C4"/>
    <w:rsid w:val="00A6377E"/>
    <w:rsid w:val="00A6599B"/>
    <w:rsid w:val="00A90A2A"/>
    <w:rsid w:val="00B30E10"/>
    <w:rsid w:val="00B975D1"/>
    <w:rsid w:val="00BB166D"/>
    <w:rsid w:val="00C72D1B"/>
    <w:rsid w:val="00C80820"/>
    <w:rsid w:val="00CD3317"/>
    <w:rsid w:val="00D46360"/>
    <w:rsid w:val="00E06914"/>
    <w:rsid w:val="00E73E78"/>
    <w:rsid w:val="00E768E4"/>
    <w:rsid w:val="00EC6142"/>
    <w:rsid w:val="00F176B9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2</cp:revision>
  <cp:lastPrinted>2020-04-30T05:49:00Z</cp:lastPrinted>
  <dcterms:created xsi:type="dcterms:W3CDTF">2021-04-27T11:49:00Z</dcterms:created>
  <dcterms:modified xsi:type="dcterms:W3CDTF">2021-04-27T11:49:00Z</dcterms:modified>
</cp:coreProperties>
</file>