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140E3F">
        <w:rPr>
          <w:sz w:val="28"/>
        </w:rPr>
        <w:t>05.</w:t>
      </w:r>
      <w:r w:rsidR="004F3237">
        <w:rPr>
          <w:sz w:val="28"/>
        </w:rPr>
        <w:t>0</w:t>
      </w:r>
      <w:r w:rsidR="00140E3F">
        <w:rPr>
          <w:sz w:val="28"/>
        </w:rPr>
        <w:t>3</w:t>
      </w:r>
      <w:r w:rsidR="00CF10DE">
        <w:rPr>
          <w:sz w:val="28"/>
        </w:rPr>
        <w:t>.</w:t>
      </w:r>
      <w:r w:rsidR="00140E3F">
        <w:rPr>
          <w:sz w:val="28"/>
        </w:rPr>
        <w:t>2021</w:t>
      </w:r>
      <w:r w:rsidR="0001161F">
        <w:rPr>
          <w:sz w:val="28"/>
        </w:rPr>
        <w:t xml:space="preserve"> 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140E3F">
        <w:rPr>
          <w:sz w:val="28"/>
        </w:rPr>
        <w:t xml:space="preserve"> 6</w:t>
      </w:r>
      <w:r>
        <w:rPr>
          <w:sz w:val="28"/>
        </w:rPr>
        <w:t xml:space="preserve"> 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7C47A8" w:rsidP="006A7BFF">
      <w:pPr>
        <w:jc w:val="both"/>
        <w:rPr>
          <w:sz w:val="28"/>
          <w:szCs w:val="28"/>
        </w:rPr>
      </w:pPr>
      <w:r w:rsidRPr="007C47A8">
        <w:rPr>
          <w:noProof/>
        </w:rPr>
        <w:pict>
          <v:rect id="Rectangle 2" o:spid="_x0000_s1026" style="position:absolute;left:0;text-align:left;margin-left:1.95pt;margin-top:.2pt;width:269.9pt;height:310.8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" filled="f" stroked="f" strokeweight="0">
            <v:textbox inset="0,0,0,0">
              <w:txbxContent>
                <w:p w:rsidR="006A7BFF" w:rsidRDefault="00A008B8" w:rsidP="006A7B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</w:r>
                  <w:r w:rsidR="006A7BFF">
                    <w:rPr>
                      <w:sz w:val="28"/>
                      <w:szCs w:val="28"/>
                    </w:rPr>
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</w:r>
                  <w:r>
                    <w:rPr>
                      <w:sz w:val="28"/>
                      <w:szCs w:val="28"/>
                    </w:rPr>
                    <w:t xml:space="preserve"> среднего предпринимательства), </w:t>
                  </w:r>
                  <w:r w:rsidR="006A7BFF">
                    <w:rPr>
                      <w:sz w:val="28"/>
                      <w:szCs w:val="28"/>
                    </w:rPr>
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</w:r>
                  <w:r>
                    <w:rPr>
                      <w:sz w:val="28"/>
                      <w:szCs w:val="28"/>
                    </w:rPr>
                    <w:t xml:space="preserve"> и среднего предпринимательства»</w:t>
                  </w:r>
                  <w:r w:rsidR="00140E3F">
                    <w:rPr>
                      <w:sz w:val="28"/>
                      <w:szCs w:val="28"/>
                    </w:rPr>
                    <w:t xml:space="preserve"> (в редакции постановлений № 37 от 08.06.2020г, № 70 от</w:t>
                  </w:r>
                  <w:r w:rsidR="00A32845">
                    <w:rPr>
                      <w:sz w:val="28"/>
                      <w:szCs w:val="28"/>
                    </w:rPr>
                    <w:t xml:space="preserve"> </w:t>
                  </w:r>
                  <w:r w:rsidR="00140E3F">
                    <w:rPr>
                      <w:sz w:val="28"/>
                      <w:szCs w:val="28"/>
                    </w:rPr>
                    <w:t>20.10.2020г )</w:t>
                  </w:r>
                </w:p>
              </w:txbxContent>
            </v:textbox>
          </v:rect>
        </w:pic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 xml:space="preserve">нской области                                 </w:t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2A" w:rsidRDefault="0009042A">
      <w:r>
        <w:separator/>
      </w:r>
    </w:p>
  </w:endnote>
  <w:endnote w:type="continuationSeparator" w:id="0">
    <w:p w:rsidR="0009042A" w:rsidRDefault="0009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2A" w:rsidRDefault="0009042A">
      <w:r>
        <w:separator/>
      </w:r>
    </w:p>
  </w:footnote>
  <w:footnote w:type="continuationSeparator" w:id="0">
    <w:p w:rsidR="0009042A" w:rsidRDefault="00090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C47A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C47A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2845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62123"/>
    <w:rsid w:val="00685135"/>
    <w:rsid w:val="006A1DEA"/>
    <w:rsid w:val="006A7BFF"/>
    <w:rsid w:val="006B2ECD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9066E4"/>
    <w:rsid w:val="009234D3"/>
    <w:rsid w:val="0094182F"/>
    <w:rsid w:val="00974088"/>
    <w:rsid w:val="009B235B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C6B72"/>
    <w:rsid w:val="00DE27BD"/>
    <w:rsid w:val="00E274A1"/>
    <w:rsid w:val="00E34F6C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F02AF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81F5-067C-4687-B76E-AA756F0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Нестерова</cp:lastModifiedBy>
  <cp:revision>21</cp:revision>
  <cp:lastPrinted>2020-10-20T12:39:00Z</cp:lastPrinted>
  <dcterms:created xsi:type="dcterms:W3CDTF">2018-03-20T07:53:00Z</dcterms:created>
  <dcterms:modified xsi:type="dcterms:W3CDTF">2021-03-10T06:25:00Z</dcterms:modified>
</cp:coreProperties>
</file>