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7B" w:rsidRDefault="00024AEC" w:rsidP="00F91B7B">
      <w:pPr>
        <w:jc w:val="center"/>
        <w:rPr>
          <w:sz w:val="24"/>
        </w:rPr>
      </w:pPr>
      <w:r w:rsidRPr="00024AE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2.25pt">
            <v:imagedata r:id="rId8" o:title=""/>
          </v:shape>
        </w:pict>
      </w:r>
    </w:p>
    <w:p w:rsidR="00F91B7B" w:rsidRPr="005E03FF" w:rsidRDefault="00F91B7B" w:rsidP="00F91B7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2"/>
        </w:rPr>
      </w:pPr>
      <w:bookmarkStart w:id="0" w:name="_970302034"/>
      <w:bookmarkEnd w:id="0"/>
    </w:p>
    <w:p w:rsidR="00F91B7B" w:rsidRPr="00892A7B" w:rsidRDefault="004529F4" w:rsidP="00F91B7B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E67EA2">
        <w:rPr>
          <w:b w:val="0"/>
          <w:lang w:val="ru-RU"/>
        </w:rPr>
        <w:t xml:space="preserve">ЛЕОНИДОВСКОГО </w:t>
      </w:r>
      <w:r w:rsidR="001827E6">
        <w:rPr>
          <w:b w:val="0"/>
          <w:lang w:val="ru-RU"/>
        </w:rPr>
        <w:t>СЕЛЬСКОГО ПОСЕЛЕНИЯ</w:t>
      </w:r>
    </w:p>
    <w:p w:rsidR="00F91B7B" w:rsidRPr="00892A7B" w:rsidRDefault="00F91B7B" w:rsidP="00F91B7B">
      <w:pPr>
        <w:jc w:val="center"/>
        <w:rPr>
          <w:sz w:val="28"/>
        </w:rPr>
      </w:pPr>
      <w:r w:rsidRPr="00892A7B">
        <w:rPr>
          <w:sz w:val="28"/>
        </w:rPr>
        <w:t>ЕЛЬНИНСК</w:t>
      </w:r>
      <w:r w:rsidR="001827E6">
        <w:rPr>
          <w:sz w:val="28"/>
        </w:rPr>
        <w:t>ОГО</w:t>
      </w:r>
      <w:r w:rsidRPr="00892A7B">
        <w:rPr>
          <w:sz w:val="28"/>
        </w:rPr>
        <w:t xml:space="preserve"> РАЙОН</w:t>
      </w:r>
      <w:r w:rsidR="001827E6">
        <w:rPr>
          <w:sz w:val="28"/>
        </w:rPr>
        <w:t>А</w:t>
      </w:r>
      <w:r w:rsidRPr="00892A7B">
        <w:rPr>
          <w:sz w:val="28"/>
        </w:rPr>
        <w:t xml:space="preserve"> СМОЛЕНСКОЙ ОБЛАСТИ</w:t>
      </w:r>
    </w:p>
    <w:p w:rsidR="00F91B7B" w:rsidRPr="005E03FF" w:rsidRDefault="00F91B7B" w:rsidP="00F91B7B">
      <w:pPr>
        <w:pStyle w:val="a4"/>
        <w:spacing w:before="0" w:after="0"/>
        <w:rPr>
          <w:rFonts w:ascii="Times New Roman" w:hAnsi="Times New Roman"/>
          <w:b w:val="0"/>
          <w:spacing w:val="20"/>
          <w:sz w:val="22"/>
        </w:rPr>
      </w:pPr>
    </w:p>
    <w:p w:rsidR="00F91B7B" w:rsidRPr="0095040D" w:rsidRDefault="00F91B7B" w:rsidP="00F91B7B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proofErr w:type="gramStart"/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proofErr w:type="gramEnd"/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О С Т А Н О В Л Е Н И Е</w:t>
      </w:r>
    </w:p>
    <w:p w:rsidR="005F43B3" w:rsidRDefault="005F43B3" w:rsidP="005D6F11">
      <w:pPr>
        <w:pStyle w:val="a3"/>
        <w:ind w:left="0" w:firstLine="0"/>
      </w:pPr>
    </w:p>
    <w:p w:rsidR="00F91B7B" w:rsidRPr="00532FDA" w:rsidRDefault="00F91B7B" w:rsidP="005D6F11">
      <w:pPr>
        <w:pStyle w:val="a3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8A6BBA">
        <w:rPr>
          <w:sz w:val="28"/>
        </w:rPr>
        <w:t xml:space="preserve"> 08.04. </w:t>
      </w:r>
      <w:r w:rsidR="00266585">
        <w:rPr>
          <w:sz w:val="28"/>
        </w:rPr>
        <w:t>20</w:t>
      </w:r>
      <w:r w:rsidR="001827E6">
        <w:rPr>
          <w:sz w:val="28"/>
        </w:rPr>
        <w:t>14</w:t>
      </w:r>
      <w:r w:rsidR="00DA1771">
        <w:rPr>
          <w:sz w:val="28"/>
        </w:rPr>
        <w:t xml:space="preserve"> </w:t>
      </w:r>
      <w:r>
        <w:rPr>
          <w:sz w:val="28"/>
        </w:rPr>
        <w:t xml:space="preserve">№ </w:t>
      </w:r>
      <w:r w:rsidR="00E23394">
        <w:rPr>
          <w:sz w:val="28"/>
        </w:rPr>
        <w:t xml:space="preserve">  13</w:t>
      </w:r>
    </w:p>
    <w:p w:rsidR="00F91B7B" w:rsidRPr="00ED1C66" w:rsidRDefault="00F91B7B" w:rsidP="00F91B7B">
      <w:pPr>
        <w:pStyle w:val="a3"/>
        <w:ind w:left="0" w:firstLine="0"/>
        <w:rPr>
          <w:sz w:val="22"/>
          <w:szCs w:val="22"/>
        </w:rPr>
      </w:pPr>
    </w:p>
    <w:p w:rsidR="00F55C8A" w:rsidRDefault="00F55C8A" w:rsidP="00817336">
      <w:pPr>
        <w:jc w:val="both"/>
        <w:rPr>
          <w:sz w:val="28"/>
          <w:szCs w:val="28"/>
        </w:rPr>
      </w:pPr>
    </w:p>
    <w:p w:rsidR="005E03FF" w:rsidRDefault="005E03FF" w:rsidP="005E03FF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5E03FF" w:rsidRPr="005E03FF" w:rsidRDefault="005E03FF" w:rsidP="005E03FF">
      <w:pPr>
        <w:ind w:right="5421"/>
        <w:jc w:val="both"/>
        <w:rPr>
          <w:sz w:val="28"/>
          <w:szCs w:val="16"/>
        </w:rPr>
      </w:pPr>
    </w:p>
    <w:p w:rsidR="005E03FF" w:rsidRDefault="005E03FF" w:rsidP="005E03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E67EA2">
        <w:rPr>
          <w:sz w:val="28"/>
          <w:szCs w:val="28"/>
        </w:rPr>
        <w:t>Леонидовского</w:t>
      </w:r>
      <w:r w:rsidR="001827E6">
        <w:rPr>
          <w:sz w:val="28"/>
          <w:szCs w:val="28"/>
        </w:rPr>
        <w:t xml:space="preserve"> сельского поселения Ельнинского района Смол</w:t>
      </w:r>
      <w:r w:rsidR="002156E5">
        <w:rPr>
          <w:sz w:val="28"/>
          <w:szCs w:val="28"/>
        </w:rPr>
        <w:t>енской области от 24.04.2012 № 20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Администрация </w:t>
      </w:r>
      <w:r w:rsidR="00E67EA2">
        <w:rPr>
          <w:sz w:val="28"/>
          <w:szCs w:val="28"/>
        </w:rPr>
        <w:t>Леонидовского</w:t>
      </w:r>
      <w:r w:rsidR="001827E6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5E03FF" w:rsidRDefault="005E03FF" w:rsidP="005E03FF">
      <w:pPr>
        <w:ind w:right="-2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</w:t>
      </w:r>
    </w:p>
    <w:p w:rsidR="005E03FF" w:rsidRPr="005E03FF" w:rsidRDefault="005E03FF" w:rsidP="005E03FF">
      <w:pPr>
        <w:ind w:right="-2" w:firstLine="709"/>
        <w:jc w:val="both"/>
        <w:rPr>
          <w:sz w:val="28"/>
          <w:szCs w:val="16"/>
        </w:rPr>
      </w:pPr>
    </w:p>
    <w:p w:rsidR="005E03FF" w:rsidRDefault="005E03FF" w:rsidP="005E03FF">
      <w:pPr>
        <w:numPr>
          <w:ilvl w:val="0"/>
          <w:numId w:val="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</w:t>
      </w:r>
      <w:r w:rsidR="00E67EA2">
        <w:rPr>
          <w:sz w:val="28"/>
          <w:szCs w:val="28"/>
        </w:rPr>
        <w:t>Администрацией Леонидовского</w:t>
      </w:r>
      <w:r w:rsidR="001827E6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 xml:space="preserve"> муниципальной услуги «</w:t>
      </w:r>
      <w:r w:rsidRPr="00AF10BD">
        <w:rPr>
          <w:sz w:val="28"/>
          <w:szCs w:val="28"/>
        </w:rPr>
        <w:t xml:space="preserve">Предоставление </w:t>
      </w:r>
      <w:r w:rsidR="001827E6">
        <w:rPr>
          <w:sz w:val="28"/>
          <w:szCs w:val="28"/>
        </w:rPr>
        <w:t>объектов недвижимого имущества, находящегося в муниципальной собстве</w:t>
      </w:r>
      <w:r w:rsidR="00E67EA2">
        <w:rPr>
          <w:sz w:val="28"/>
          <w:szCs w:val="28"/>
        </w:rPr>
        <w:t xml:space="preserve">нности (кроме земли) Леонидовского </w:t>
      </w:r>
      <w:r w:rsidR="001827E6">
        <w:rPr>
          <w:sz w:val="28"/>
          <w:szCs w:val="28"/>
        </w:rPr>
        <w:t xml:space="preserve"> сельского поселения Ельнинского района Смоленской области </w:t>
      </w:r>
      <w:r w:rsidR="00821F58">
        <w:rPr>
          <w:sz w:val="28"/>
          <w:szCs w:val="28"/>
        </w:rPr>
        <w:t>в безвозмездное временное пользование</w:t>
      </w:r>
      <w:r w:rsidR="001827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6BBA" w:rsidRPr="008A6BBA" w:rsidRDefault="00821F58" w:rsidP="008A6BBA">
      <w:pPr>
        <w:numPr>
          <w:ilvl w:val="0"/>
          <w:numId w:val="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</w:rPr>
        <w:t xml:space="preserve"> Постановление № 40</w:t>
      </w:r>
      <w:r w:rsidR="008A6BBA">
        <w:rPr>
          <w:sz w:val="28"/>
        </w:rPr>
        <w:t xml:space="preserve"> от 29.06.2012 «</w:t>
      </w:r>
      <w:r w:rsidR="008A6BBA">
        <w:t> </w:t>
      </w:r>
      <w:r w:rsidR="008A6BBA">
        <w:rPr>
          <w:rStyle w:val="af8"/>
          <w:b w:val="0"/>
          <w:sz w:val="28"/>
          <w:szCs w:val="28"/>
        </w:rPr>
        <w:t>Об утверждении административного регламента администрации Леонидовского сельского поселения Ельнинского района Смоленской области по предоставлению муниципальной услуги «</w:t>
      </w:r>
      <w:r w:rsidR="008A6BBA" w:rsidRPr="00AF10BD">
        <w:rPr>
          <w:sz w:val="28"/>
          <w:szCs w:val="28"/>
        </w:rPr>
        <w:t xml:space="preserve">Предоставление </w:t>
      </w:r>
      <w:r w:rsidR="008A6BBA">
        <w:rPr>
          <w:sz w:val="28"/>
          <w:szCs w:val="28"/>
        </w:rPr>
        <w:t xml:space="preserve">объектов недвижимого имущества, находящегося в муниципальной собственности (кроме земли) Леонидовского  сельского поселения Ельнинского района Смоленской области </w:t>
      </w:r>
      <w:r>
        <w:rPr>
          <w:sz w:val="28"/>
          <w:szCs w:val="28"/>
        </w:rPr>
        <w:t>безвозмездное временное пользование</w:t>
      </w:r>
      <w:r w:rsidR="008A6BBA">
        <w:rPr>
          <w:sz w:val="28"/>
          <w:szCs w:val="28"/>
        </w:rPr>
        <w:t xml:space="preserve">» </w:t>
      </w:r>
      <w:r w:rsidR="008A6BBA" w:rsidRPr="008A6BBA">
        <w:rPr>
          <w:rStyle w:val="af8"/>
          <w:b w:val="0"/>
          <w:sz w:val="28"/>
          <w:szCs w:val="28"/>
        </w:rPr>
        <w:t>считать утратившим силу.</w:t>
      </w:r>
    </w:p>
    <w:p w:rsidR="008A6BBA" w:rsidRPr="008A6BBA" w:rsidRDefault="008A6BBA" w:rsidP="008A6BBA">
      <w:pPr>
        <w:pStyle w:val="ae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>
        <w:rPr>
          <w:sz w:val="28"/>
        </w:rPr>
        <w:t xml:space="preserve">       3. Обнародовать данное постановление на официальном сайте. </w:t>
      </w:r>
    </w:p>
    <w:p w:rsidR="00EB5065" w:rsidRDefault="008A6BBA" w:rsidP="008A6BBA">
      <w:pPr>
        <w:tabs>
          <w:tab w:val="left" w:pos="99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 w:rsidR="00EB5065">
        <w:rPr>
          <w:sz w:val="28"/>
          <w:szCs w:val="28"/>
        </w:rPr>
        <w:t>Контроль за</w:t>
      </w:r>
      <w:proofErr w:type="gramEnd"/>
      <w:r w:rsidR="00EB50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5220" w:rsidRDefault="009A5220" w:rsidP="00817336">
      <w:pPr>
        <w:jc w:val="both"/>
        <w:rPr>
          <w:sz w:val="28"/>
          <w:szCs w:val="28"/>
        </w:rPr>
      </w:pPr>
    </w:p>
    <w:p w:rsidR="001827E6" w:rsidRDefault="001827E6" w:rsidP="00817336">
      <w:pPr>
        <w:jc w:val="both"/>
        <w:rPr>
          <w:sz w:val="28"/>
          <w:szCs w:val="28"/>
        </w:rPr>
      </w:pPr>
    </w:p>
    <w:p w:rsidR="001827E6" w:rsidRDefault="001827E6" w:rsidP="00817336">
      <w:pPr>
        <w:jc w:val="both"/>
        <w:rPr>
          <w:sz w:val="28"/>
          <w:szCs w:val="28"/>
        </w:rPr>
      </w:pPr>
    </w:p>
    <w:p w:rsidR="006D31D2" w:rsidRDefault="00F404B3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Глав</w:t>
      </w:r>
      <w:r w:rsidR="008866B5">
        <w:rPr>
          <w:sz w:val="28"/>
        </w:rPr>
        <w:t>а</w:t>
      </w:r>
      <w:r w:rsidR="00354E47">
        <w:rPr>
          <w:sz w:val="28"/>
        </w:rPr>
        <w:t xml:space="preserve"> Администрации</w:t>
      </w:r>
      <w:r w:rsidR="006D31D2">
        <w:rPr>
          <w:sz w:val="28"/>
        </w:rPr>
        <w:t xml:space="preserve"> </w:t>
      </w:r>
      <w:r w:rsidR="00CF4070">
        <w:rPr>
          <w:sz w:val="28"/>
        </w:rPr>
        <w:t>Леонидовского</w:t>
      </w:r>
    </w:p>
    <w:p w:rsidR="00F16FB9" w:rsidRDefault="00CF4070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сельского поселения Ельнинского района</w:t>
      </w:r>
      <w:r w:rsidR="00354E47">
        <w:rPr>
          <w:sz w:val="28"/>
        </w:rPr>
        <w:tab/>
      </w:r>
      <w:r w:rsidR="00354E47">
        <w:rPr>
          <w:sz w:val="28"/>
        </w:rPr>
        <w:tab/>
      </w:r>
      <w:r w:rsidR="00F404B3">
        <w:rPr>
          <w:sz w:val="28"/>
        </w:rPr>
        <w:tab/>
      </w:r>
      <w:r w:rsidR="00F404B3">
        <w:rPr>
          <w:sz w:val="28"/>
        </w:rPr>
        <w:tab/>
      </w:r>
      <w:r w:rsidR="00F404B3">
        <w:rPr>
          <w:sz w:val="28"/>
        </w:rPr>
        <w:tab/>
      </w:r>
      <w:r w:rsidR="00F404B3">
        <w:rPr>
          <w:sz w:val="28"/>
        </w:rPr>
        <w:tab/>
        <w:t xml:space="preserve">                        </w:t>
      </w:r>
    </w:p>
    <w:p w:rsidR="00354E47" w:rsidRDefault="00F16FB9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Смоленской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31D3B">
        <w:rPr>
          <w:sz w:val="28"/>
        </w:rPr>
        <w:t xml:space="preserve">                     </w:t>
      </w:r>
      <w:r>
        <w:rPr>
          <w:sz w:val="28"/>
        </w:rPr>
        <w:tab/>
      </w:r>
      <w:r>
        <w:rPr>
          <w:sz w:val="28"/>
        </w:rPr>
        <w:tab/>
      </w:r>
      <w:r w:rsidR="00BC41EF">
        <w:rPr>
          <w:sz w:val="28"/>
        </w:rPr>
        <w:t>Н.В.Нестерова</w:t>
      </w:r>
    </w:p>
    <w:p w:rsidR="001F2926" w:rsidRDefault="001F2926" w:rsidP="00375A12">
      <w:pPr>
        <w:rPr>
          <w:sz w:val="28"/>
          <w:szCs w:val="28"/>
        </w:rPr>
      </w:pPr>
    </w:p>
    <w:p w:rsidR="001F2926" w:rsidRDefault="001F2926" w:rsidP="00375A12">
      <w:pPr>
        <w:rPr>
          <w:sz w:val="28"/>
          <w:szCs w:val="28"/>
        </w:rPr>
      </w:pPr>
    </w:p>
    <w:p w:rsidR="00E23394" w:rsidRDefault="00E23394" w:rsidP="00E23394">
      <w:pPr>
        <w:tabs>
          <w:tab w:val="left" w:pos="2310"/>
          <w:tab w:val="center" w:pos="5102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23394" w:rsidRDefault="00E23394" w:rsidP="00E23394">
      <w:pPr>
        <w:tabs>
          <w:tab w:val="left" w:pos="2310"/>
          <w:tab w:val="center" w:pos="510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E23394" w:rsidRDefault="00E23394" w:rsidP="00E23394">
      <w:pPr>
        <w:tabs>
          <w:tab w:val="left" w:pos="2310"/>
          <w:tab w:val="center" w:pos="4678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 xml:space="preserve"> Леонидовского  сельского поселения</w:t>
      </w:r>
    </w:p>
    <w:p w:rsidR="00E23394" w:rsidRDefault="00E23394" w:rsidP="00E23394">
      <w:pPr>
        <w:tabs>
          <w:tab w:val="left" w:pos="2310"/>
          <w:tab w:val="center" w:pos="510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Ельнинского района Смоленской области</w:t>
      </w:r>
    </w:p>
    <w:p w:rsidR="00E23394" w:rsidRDefault="00821F58" w:rsidP="00E23394">
      <w:pPr>
        <w:tabs>
          <w:tab w:val="left" w:pos="2310"/>
          <w:tab w:val="center" w:pos="510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08.04.2014  года № 13</w:t>
      </w:r>
    </w:p>
    <w:p w:rsidR="00E23394" w:rsidRDefault="00E23394" w:rsidP="00E2339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23394" w:rsidRDefault="00E23394" w:rsidP="00E2339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Администрацией Леонидовского сельского поселения Ельнинского района Смоленской области муниципальной услуги «Предоставление объектов недвижимого имущества, находящихся в муниципальной собственности (кроме земли)</w:t>
      </w:r>
      <w:r w:rsidRPr="00E7719C">
        <w:rPr>
          <w:rFonts w:ascii="Times New Roman" w:hAnsi="Times New Roman"/>
          <w:sz w:val="28"/>
          <w:szCs w:val="28"/>
        </w:rPr>
        <w:t xml:space="preserve"> </w:t>
      </w:r>
      <w:r w:rsidRPr="00E7719C">
        <w:rPr>
          <w:rFonts w:ascii="Times New Roman" w:hAnsi="Times New Roman"/>
          <w:b/>
          <w:sz w:val="28"/>
          <w:szCs w:val="28"/>
        </w:rPr>
        <w:t>Леонидовского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19C">
        <w:rPr>
          <w:rFonts w:ascii="Times New Roman" w:hAnsi="Times New Roman"/>
          <w:b/>
          <w:sz w:val="28"/>
          <w:szCs w:val="28"/>
        </w:rPr>
        <w:t>поселения Ельнинского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безвозмездное временное пользование»</w:t>
      </w:r>
    </w:p>
    <w:p w:rsidR="00E23394" w:rsidRDefault="00E23394" w:rsidP="00E233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Предмет регулирования административного регламента предоставления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 Леонидовского  сельского поселения Ельнинского района Смоленской области муниципальной услуги «Предоставление объектов недвижимого имущества, находящихся в муниципальной собственности (кроме земли)</w:t>
      </w:r>
      <w:r w:rsidRPr="00C150C7">
        <w:rPr>
          <w:rFonts w:ascii="Times New Roman" w:hAnsi="Times New Roman"/>
          <w:b/>
          <w:sz w:val="28"/>
          <w:szCs w:val="28"/>
        </w:rPr>
        <w:t xml:space="preserve"> </w:t>
      </w:r>
      <w:r w:rsidRPr="00C150C7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в безвозмездное временное пользование»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 Леонидовского сельского поселения  Ельнинского района Смоленской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Администрация) при оказании муниципальной услуги.</w:t>
      </w:r>
    </w:p>
    <w:p w:rsidR="00E23394" w:rsidRDefault="00E23394" w:rsidP="00E23394">
      <w:pPr>
        <w:pStyle w:val="ConsPlusNormal"/>
        <w:tabs>
          <w:tab w:val="left" w:pos="1140"/>
        </w:tabs>
        <w:ind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1.2  </w:t>
      </w:r>
      <w:r>
        <w:rPr>
          <w:b/>
          <w:bCs/>
          <w:sz w:val="28"/>
          <w:szCs w:val="28"/>
        </w:rPr>
        <w:t xml:space="preserve">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Заявителями  на представление  муниципальной услуги  являются юридические лица,  индивидуальные предприниматели, а также физические лица  граждане Российской Федерации (далее - заявители).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1.3.Требования к порядку информирования о порядке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Место нахождения: 216330, Смоленская область, 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район, д. Шарапово, ул. Центральная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 23. 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 Леонидовского  сельского поселения осуществляет прием заявителей в соответствии со следующим графиком: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E23394" w:rsidRPr="00177C36" w:rsidTr="00E30781">
        <w:trPr>
          <w:trHeight w:val="331"/>
        </w:trPr>
        <w:tc>
          <w:tcPr>
            <w:tcW w:w="4219" w:type="dxa"/>
          </w:tcPr>
          <w:p w:rsidR="00E23394" w:rsidRPr="00177C36" w:rsidRDefault="00E23394" w:rsidP="00E30781">
            <w:pPr>
              <w:autoSpaceDE w:val="0"/>
              <w:autoSpaceDN w:val="0"/>
              <w:adjustRightInd w:val="0"/>
              <w:ind w:right="-4968"/>
              <w:jc w:val="both"/>
              <w:outlineLvl w:val="2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Понедельник:  </w:t>
            </w:r>
          </w:p>
        </w:tc>
        <w:tc>
          <w:tcPr>
            <w:tcW w:w="5245" w:type="dxa"/>
          </w:tcPr>
          <w:p w:rsidR="00E23394" w:rsidRPr="00C150C7" w:rsidRDefault="00E23394" w:rsidP="00E30781">
            <w:pPr>
              <w:jc w:val="both"/>
              <w:outlineLvl w:val="2"/>
              <w:rPr>
                <w:sz w:val="28"/>
                <w:szCs w:val="28"/>
              </w:rPr>
            </w:pPr>
            <w:r w:rsidRPr="00C150C7">
              <w:rPr>
                <w:sz w:val="28"/>
                <w:szCs w:val="28"/>
              </w:rPr>
              <w:t>9.00 – 16.00</w:t>
            </w:r>
          </w:p>
        </w:tc>
      </w:tr>
      <w:tr w:rsidR="00E23394" w:rsidRPr="00177C36" w:rsidTr="00E30781">
        <w:tc>
          <w:tcPr>
            <w:tcW w:w="4219" w:type="dxa"/>
          </w:tcPr>
          <w:p w:rsidR="00E23394" w:rsidRPr="00177C36" w:rsidRDefault="00E23394" w:rsidP="00E3078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Вторник:  </w:t>
            </w:r>
          </w:p>
        </w:tc>
        <w:tc>
          <w:tcPr>
            <w:tcW w:w="5245" w:type="dxa"/>
          </w:tcPr>
          <w:p w:rsidR="00E23394" w:rsidRPr="00C150C7" w:rsidRDefault="00E23394" w:rsidP="00E30781">
            <w:pPr>
              <w:jc w:val="both"/>
              <w:outlineLvl w:val="2"/>
              <w:rPr>
                <w:sz w:val="28"/>
                <w:szCs w:val="28"/>
              </w:rPr>
            </w:pPr>
            <w:r w:rsidRPr="00C150C7">
              <w:rPr>
                <w:sz w:val="28"/>
                <w:szCs w:val="28"/>
              </w:rPr>
              <w:t>9.00 – 16.00</w:t>
            </w:r>
          </w:p>
        </w:tc>
      </w:tr>
      <w:tr w:rsidR="00E23394" w:rsidRPr="00177C36" w:rsidTr="00E30781">
        <w:tc>
          <w:tcPr>
            <w:tcW w:w="4219" w:type="dxa"/>
          </w:tcPr>
          <w:p w:rsidR="00E23394" w:rsidRPr="00177C36" w:rsidRDefault="00E23394" w:rsidP="00E3078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Среда: </w:t>
            </w:r>
          </w:p>
        </w:tc>
        <w:tc>
          <w:tcPr>
            <w:tcW w:w="5245" w:type="dxa"/>
          </w:tcPr>
          <w:p w:rsidR="00E23394" w:rsidRPr="00C150C7" w:rsidRDefault="00E23394" w:rsidP="00E30781">
            <w:pPr>
              <w:jc w:val="both"/>
              <w:outlineLvl w:val="2"/>
              <w:rPr>
                <w:sz w:val="28"/>
                <w:szCs w:val="28"/>
              </w:rPr>
            </w:pPr>
            <w:r w:rsidRPr="00C150C7">
              <w:rPr>
                <w:sz w:val="28"/>
                <w:szCs w:val="28"/>
              </w:rPr>
              <w:t>9.00 – 16.00</w:t>
            </w:r>
          </w:p>
        </w:tc>
      </w:tr>
      <w:tr w:rsidR="00E23394" w:rsidRPr="00177C36" w:rsidTr="00E30781">
        <w:tc>
          <w:tcPr>
            <w:tcW w:w="4219" w:type="dxa"/>
          </w:tcPr>
          <w:p w:rsidR="00E23394" w:rsidRPr="00177C36" w:rsidRDefault="00E23394" w:rsidP="00E3078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Четверг:  </w:t>
            </w:r>
          </w:p>
        </w:tc>
        <w:tc>
          <w:tcPr>
            <w:tcW w:w="5245" w:type="dxa"/>
          </w:tcPr>
          <w:p w:rsidR="00E23394" w:rsidRPr="00C150C7" w:rsidRDefault="00E23394" w:rsidP="00E30781">
            <w:pPr>
              <w:jc w:val="both"/>
              <w:outlineLvl w:val="2"/>
              <w:rPr>
                <w:sz w:val="28"/>
                <w:szCs w:val="28"/>
              </w:rPr>
            </w:pPr>
            <w:r w:rsidRPr="00C150C7">
              <w:rPr>
                <w:sz w:val="28"/>
                <w:szCs w:val="28"/>
              </w:rPr>
              <w:t>9.00 – 16.00</w:t>
            </w:r>
          </w:p>
        </w:tc>
      </w:tr>
      <w:tr w:rsidR="00E23394" w:rsidRPr="00177C36" w:rsidTr="00E30781">
        <w:tc>
          <w:tcPr>
            <w:tcW w:w="4219" w:type="dxa"/>
          </w:tcPr>
          <w:p w:rsidR="00E23394" w:rsidRPr="00177C36" w:rsidRDefault="00E23394" w:rsidP="00E3078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Пятница:  </w:t>
            </w:r>
          </w:p>
        </w:tc>
        <w:tc>
          <w:tcPr>
            <w:tcW w:w="5245" w:type="dxa"/>
          </w:tcPr>
          <w:p w:rsidR="00E23394" w:rsidRPr="00C150C7" w:rsidRDefault="00E23394" w:rsidP="00E30781">
            <w:pPr>
              <w:jc w:val="both"/>
              <w:outlineLvl w:val="2"/>
              <w:rPr>
                <w:sz w:val="28"/>
                <w:szCs w:val="28"/>
              </w:rPr>
            </w:pPr>
            <w:r w:rsidRPr="00C150C7">
              <w:rPr>
                <w:sz w:val="28"/>
                <w:szCs w:val="28"/>
              </w:rPr>
              <w:t>9.00 – 16.00</w:t>
            </w:r>
          </w:p>
        </w:tc>
      </w:tr>
      <w:tr w:rsidR="00E23394" w:rsidRPr="00177C36" w:rsidTr="00E30781">
        <w:tc>
          <w:tcPr>
            <w:tcW w:w="4219" w:type="dxa"/>
          </w:tcPr>
          <w:p w:rsidR="00E23394" w:rsidRPr="00177C36" w:rsidRDefault="00E23394" w:rsidP="00E3078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77C36">
              <w:rPr>
                <w:sz w:val="28"/>
                <w:szCs w:val="28"/>
              </w:rPr>
              <w:t xml:space="preserve">Перерыв: </w:t>
            </w:r>
          </w:p>
        </w:tc>
        <w:tc>
          <w:tcPr>
            <w:tcW w:w="5245" w:type="dxa"/>
          </w:tcPr>
          <w:p w:rsidR="00E23394" w:rsidRPr="00C150C7" w:rsidRDefault="00E23394" w:rsidP="00E30781">
            <w:pPr>
              <w:jc w:val="both"/>
              <w:outlineLvl w:val="2"/>
              <w:rPr>
                <w:sz w:val="28"/>
                <w:szCs w:val="28"/>
              </w:rPr>
            </w:pPr>
            <w:r w:rsidRPr="00C150C7">
              <w:rPr>
                <w:sz w:val="28"/>
                <w:szCs w:val="28"/>
              </w:rPr>
              <w:t>12.30 – 13.30</w:t>
            </w:r>
          </w:p>
        </w:tc>
      </w:tr>
    </w:tbl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Справочные телефоны,  8(48146)   2-63-31</w:t>
      </w:r>
    </w:p>
    <w:p w:rsidR="00E23394" w:rsidRDefault="00E23394" w:rsidP="00E2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Леонидовского сельского поселения Ельнинского района Смоленской области в сети Интернет: </w:t>
      </w:r>
      <w:hyperlink r:id="rId9" w:history="1">
        <w:r w:rsidRPr="002D781D">
          <w:rPr>
            <w:rStyle w:val="af5"/>
          </w:rPr>
          <w:t xml:space="preserve"> </w:t>
        </w:r>
        <w:r w:rsidRPr="00A62C98">
          <w:rPr>
            <w:rStyle w:val="af5"/>
            <w:sz w:val="28"/>
            <w:szCs w:val="28"/>
          </w:rPr>
          <w:t>http://admin.smolensk.ru/~elnia/leonidovo.htm</w:t>
        </w:r>
        <w:r w:rsidRPr="002D781D">
          <w:rPr>
            <w:rStyle w:val="af5"/>
            <w:sz w:val="28"/>
            <w:szCs w:val="28"/>
          </w:rPr>
          <w:t>l</w:t>
        </w:r>
      </w:hyperlink>
      <w:r w:rsidRPr="002D781D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, адрес электронной почты: </w:t>
      </w:r>
      <w:proofErr w:type="spellStart"/>
      <w:r w:rsidRPr="00102101">
        <w:rPr>
          <w:sz w:val="28"/>
          <w:szCs w:val="28"/>
          <w:lang w:val="en-US"/>
        </w:rPr>
        <w:t>leonidovoelnia</w:t>
      </w:r>
      <w:proofErr w:type="spellEnd"/>
      <w:r w:rsidRPr="00102101">
        <w:rPr>
          <w:sz w:val="28"/>
          <w:szCs w:val="28"/>
        </w:rPr>
        <w:t>@</w:t>
      </w:r>
      <w:proofErr w:type="spellStart"/>
      <w:r w:rsidRPr="00102101">
        <w:rPr>
          <w:sz w:val="28"/>
          <w:szCs w:val="28"/>
          <w:lang w:val="en-US"/>
        </w:rPr>
        <w:t>yandex</w:t>
      </w:r>
      <w:proofErr w:type="spellEnd"/>
      <w:r w:rsidRPr="00102101">
        <w:rPr>
          <w:sz w:val="28"/>
          <w:szCs w:val="28"/>
        </w:rPr>
        <w:t>.</w:t>
      </w:r>
      <w:proofErr w:type="spellStart"/>
      <w:r w:rsidRPr="00102101">
        <w:rPr>
          <w:sz w:val="28"/>
          <w:szCs w:val="28"/>
          <w:lang w:val="en-US"/>
        </w:rPr>
        <w:t>ru</w:t>
      </w:r>
      <w:proofErr w:type="spellEnd"/>
      <w:r w:rsidRPr="00102101">
        <w:rPr>
          <w:sz w:val="28"/>
          <w:szCs w:val="28"/>
        </w:rPr>
        <w:t>.</w:t>
      </w:r>
    </w:p>
    <w:p w:rsidR="00E23394" w:rsidRDefault="00E23394" w:rsidP="00E23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местах нахождения и графиках работы Администрации и организаций, участвующих в предоставлении муниципальной услуги размещается: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Интернет-сайте Администрации Леонидовского   сельского поселения Ельнинского района Смоленской области: </w:t>
      </w:r>
      <w:hyperlink r:id="rId10" w:history="1">
        <w:r w:rsidRPr="002D781D">
          <w:rPr>
            <w:rStyle w:val="af5"/>
          </w:rPr>
          <w:t xml:space="preserve"> </w:t>
        </w:r>
        <w:r w:rsidRPr="00A62C98">
          <w:rPr>
            <w:rStyle w:val="af5"/>
            <w:sz w:val="28"/>
            <w:szCs w:val="28"/>
          </w:rPr>
          <w:t>http://admin.smolensk.ru/~elnia/leonidovo.htm</w:t>
        </w:r>
        <w:r w:rsidRPr="002D781D">
          <w:rPr>
            <w:rStyle w:val="af5"/>
            <w:sz w:val="28"/>
            <w:szCs w:val="28"/>
          </w:rPr>
          <w:t>l</w:t>
        </w:r>
      </w:hyperlink>
      <w:r w:rsidRPr="002D781D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средствах массовой информации: в газете «</w:t>
      </w:r>
      <w:proofErr w:type="spellStart"/>
      <w:r>
        <w:rPr>
          <w:sz w:val="28"/>
          <w:szCs w:val="28"/>
        </w:rPr>
        <w:t>Леонидовский</w:t>
      </w:r>
      <w:proofErr w:type="spellEnd"/>
      <w:r>
        <w:rPr>
          <w:sz w:val="28"/>
          <w:szCs w:val="28"/>
        </w:rPr>
        <w:t xml:space="preserve"> вестник»</w:t>
      </w:r>
    </w:p>
    <w:p w:rsidR="00E23394" w:rsidRDefault="00E23394" w:rsidP="00E23394">
      <w:pPr>
        <w:pStyle w:val="af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4) на региональном портале государственных услуг.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1.3.3. Размещаемая информация содержит также:</w:t>
      </w:r>
    </w:p>
    <w:p w:rsidR="00E23394" w:rsidRDefault="00E23394" w:rsidP="00E23394">
      <w:pPr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23394" w:rsidRDefault="00E23394" w:rsidP="00E23394">
      <w:pPr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E23394" w:rsidRDefault="00E23394" w:rsidP="00E23394">
      <w:pPr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E23394" w:rsidRDefault="00E23394" w:rsidP="00E23394">
      <w:pPr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23394" w:rsidRDefault="00E23394" w:rsidP="00E23394">
      <w:pPr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E23394" w:rsidRDefault="00E23394" w:rsidP="00E23394">
      <w:pPr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23394" w:rsidRDefault="00E23394" w:rsidP="00E23394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1.3.4. И</w:t>
      </w:r>
      <w:r>
        <w:rPr>
          <w:noProof/>
          <w:sz w:val="28"/>
          <w:szCs w:val="28"/>
        </w:rPr>
        <w:t xml:space="preserve">нформирование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аявителей </w:t>
      </w:r>
      <w:r>
        <w:rPr>
          <w:sz w:val="28"/>
          <w:szCs w:val="28"/>
        </w:rPr>
        <w:t>о п</w:t>
      </w:r>
      <w:r>
        <w:rPr>
          <w:noProof/>
          <w:sz w:val="28"/>
          <w:szCs w:val="28"/>
        </w:rPr>
        <w:t xml:space="preserve">орядке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существляется </w:t>
      </w:r>
      <w:r>
        <w:rPr>
          <w:sz w:val="28"/>
          <w:szCs w:val="28"/>
        </w:rPr>
        <w:t xml:space="preserve">в форме </w:t>
      </w:r>
      <w:r>
        <w:rPr>
          <w:noProof/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нформирования и публичного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нформирования. </w:t>
      </w:r>
    </w:p>
    <w:p w:rsidR="00E23394" w:rsidRDefault="00E23394" w:rsidP="00E23394">
      <w:pPr>
        <w:numPr>
          <w:ilvl w:val="2"/>
          <w:numId w:val="1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E23394" w:rsidRDefault="00E23394" w:rsidP="00E23394">
      <w:pPr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получения консультаций заявители обращаются в Администрацию.</w:t>
      </w:r>
    </w:p>
    <w:p w:rsidR="00E23394" w:rsidRDefault="00E23394" w:rsidP="00E23394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по процедуре предоставления муниципальной услуги могут осуществляться:</w:t>
      </w:r>
    </w:p>
    <w:p w:rsidR="00E23394" w:rsidRDefault="00E23394" w:rsidP="00E233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E23394" w:rsidRDefault="00E23394" w:rsidP="00E233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E23394" w:rsidRDefault="00E23394" w:rsidP="00E233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телефону</w:t>
      </w:r>
    </w:p>
    <w:p w:rsidR="00E23394" w:rsidRDefault="00E23394" w:rsidP="00E233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E23394" w:rsidRDefault="00E23394" w:rsidP="00E233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E23394" w:rsidRDefault="00E23394" w:rsidP="00E23394">
      <w:pPr>
        <w:numPr>
          <w:ilvl w:val="2"/>
          <w:numId w:val="1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и характеру взаимодействия должностных лиц Администрации предоставляющего услугу, с заявителями:</w:t>
      </w:r>
    </w:p>
    <w:p w:rsidR="00E23394" w:rsidRDefault="00E23394" w:rsidP="00E23394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495A6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23394" w:rsidRDefault="00E23394" w:rsidP="00E23394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консультировании по телефону должностное лицо Администрации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3394" w:rsidRDefault="00E23394" w:rsidP="00E23394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Администрации, должен кратко подвести итог разговора и перечислить действия, которые следует предпринять заявителю; </w:t>
      </w:r>
    </w:p>
    <w:p w:rsidR="00E23394" w:rsidRDefault="00E23394" w:rsidP="00E23394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23394" w:rsidRDefault="00E23394" w:rsidP="00E23394">
      <w:pPr>
        <w:pStyle w:val="ConsPlusNormal"/>
        <w:ind w:firstLine="0"/>
        <w:jc w:val="center"/>
        <w:outlineLvl w:val="1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2.1.Наименование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"Предоставление объектов недвижимого имущества, находящихся в муниципальной собственности (кроме земли) в безвозмездное временное пользование».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  Леонидовского сельского поселения  Ельнинского района Смоленской области. 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При предоставлении услуги Администрация в целях получения документов (информации), либо осуществлении согласований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Межрайонная ИФНС № 8 по Смоленской области по адресу: 216450, Смоленская область, г. Починок,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 , дом 2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Филиал ФГБУ "ФКП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" по Смоленской области</w:t>
      </w:r>
    </w:p>
    <w:p w:rsidR="00E23394" w:rsidRDefault="00E23394" w:rsidP="00E233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2.3.Результат предоставления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af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объектов недвижимого имущества, находящихся в муниципальной собственности (кроме земли) в безвозмездное временное пользование; 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объектов недвижимого имущества, находящихся в муниципальной собственности (кроме земли) в безвозмездное временное пользование с указанием причин.</w:t>
      </w:r>
    </w:p>
    <w:p w:rsidR="00E23394" w:rsidRDefault="00E23394" w:rsidP="00E233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итогового документа:</w:t>
      </w:r>
    </w:p>
    <w:p w:rsidR="00E23394" w:rsidRDefault="00E23394" w:rsidP="00E233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договора о безвозмездном временном пользовании муниципальным имуществом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3394" w:rsidRDefault="00E23394" w:rsidP="00E233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об отказе заключения договора  о безвозмездном временном пользовании муниципальным имуществом  с указанием причин.</w:t>
      </w:r>
    </w:p>
    <w:p w:rsidR="00E23394" w:rsidRDefault="00E23394" w:rsidP="00E2339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2.3.3.</w:t>
      </w:r>
      <w:r>
        <w:rPr>
          <w:color w:val="000000"/>
          <w:sz w:val="28"/>
          <w:szCs w:val="28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>
        <w:rPr>
          <w:i/>
          <w:color w:val="000000"/>
          <w:sz w:val="28"/>
          <w:szCs w:val="28"/>
        </w:rPr>
        <w:t>.</w:t>
      </w:r>
    </w:p>
    <w:p w:rsidR="00E23394" w:rsidRDefault="00E23394" w:rsidP="00E2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Администрацию лично. При </w:t>
      </w:r>
      <w:r>
        <w:rPr>
          <w:color w:val="000000"/>
          <w:sz w:val="28"/>
          <w:szCs w:val="28"/>
        </w:rPr>
        <w:lastRenderedPageBreak/>
        <w:t>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E23394" w:rsidRDefault="00E23394" w:rsidP="00E2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Главой Администрации.</w:t>
      </w:r>
    </w:p>
    <w:p w:rsidR="00E23394" w:rsidRDefault="00E23394" w:rsidP="00E2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Главой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2.3.7. При заочной форме получения результата предоставления муниципальной услуги в электронном виде </w:t>
      </w:r>
      <w:proofErr w:type="gramStart"/>
      <w:r>
        <w:rPr>
          <w:color w:val="000000"/>
          <w:sz w:val="28"/>
          <w:szCs w:val="28"/>
        </w:rPr>
        <w:t>документ, заверенный электронной подписью Главой Администрации направляется</w:t>
      </w:r>
      <w:proofErr w:type="gramEnd"/>
      <w:r>
        <w:rPr>
          <w:color w:val="000000"/>
          <w:sz w:val="28"/>
          <w:szCs w:val="28"/>
        </w:rPr>
        <w:t xml:space="preserve"> на адрес электронной почты, указанный в запросе (заявлении, обращении) и (или) передаётся на Единый портал, Региональный портал.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Срок подготовки ответа на письменное обращение не должен превышать 30 дней с момента регистрации обращения и комплекта документов, необходимых для предоставления муниципальной услуги в Администрации.</w:t>
      </w:r>
    </w:p>
    <w:p w:rsidR="00E23394" w:rsidRDefault="00E23394" w:rsidP="00E23394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</w:t>
      </w:r>
      <w:r>
        <w:t>).</w:t>
      </w:r>
    </w:p>
    <w:p w:rsidR="00E23394" w:rsidRDefault="00E23394" w:rsidP="00E2339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</w:t>
      </w:r>
      <w:r>
        <w:rPr>
          <w:color w:val="000000"/>
          <w:sz w:val="28"/>
          <w:szCs w:val="28"/>
        </w:rPr>
        <w:t xml:space="preserve">. 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2.4.4.Срок выдачи (направления) документов, являющихся результатом предоставления муниципальной услуги, составляет – не более 3 рабочих дней.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2.5.Правовые основания предоставления муниципальной услуги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Конституцией Российской Федерации;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Федеральным законом от 27.07.2010 № 210-ФЗ «Об организации предоставления государственных и муниципальных услуг»;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3)Федеральным законом от 06.10.2003 N 131-ФЗ "Об общих принципах организации местного самоуправления в Российской Федерации";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4) Федеральным законом от 02.05.2006 N 59-ФЗ "О порядке рассмотрения обращений граждан Российской Федерации" (далее - Закон об обращениях граждан);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5) Федеральным законом от 27.07.2006 № 152-ФЗ «О персональных данных»;</w:t>
      </w:r>
    </w:p>
    <w:p w:rsidR="00E23394" w:rsidRDefault="00E23394" w:rsidP="00E233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6) Уставом   </w:t>
      </w:r>
      <w:r w:rsidRPr="00102101">
        <w:rPr>
          <w:color w:val="000000"/>
          <w:sz w:val="28"/>
          <w:szCs w:val="28"/>
        </w:rPr>
        <w:t>Леонидовского  сельского поселения Ельнинского района</w:t>
      </w:r>
      <w:r>
        <w:rPr>
          <w:sz w:val="28"/>
          <w:szCs w:val="28"/>
        </w:rPr>
        <w:t xml:space="preserve"> Смоленской области </w:t>
      </w:r>
    </w:p>
    <w:p w:rsidR="00E23394" w:rsidRDefault="00E23394" w:rsidP="00E233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7)Гражданским кодексом Российской Федерации;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8)Федеральным законом от 29.07.1998 № 135 – ФЗ (редакция от 22.07.2010) «Об оценочной деятельности в Российской Федерации».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E23394" w:rsidRDefault="00E23394" w:rsidP="00E2339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</w:t>
      </w:r>
    </w:p>
    <w:p w:rsidR="00E23394" w:rsidRDefault="00E23394" w:rsidP="00E23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представлению заявителем</w:t>
      </w:r>
    </w:p>
    <w:p w:rsidR="00E23394" w:rsidRDefault="00E23394" w:rsidP="00E23394">
      <w:pPr>
        <w:rPr>
          <w:b/>
        </w:rPr>
      </w:pPr>
    </w:p>
    <w:p w:rsidR="00E23394" w:rsidRDefault="00E23394" w:rsidP="00E23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В перечень документов, необходимых для предоставления муниципальной услуги, входят: </w:t>
      </w: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установленного образца по форме, приведенной в приложении № 2;</w:t>
      </w: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следующие документы: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для юридических лиц: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лиц;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подлинник и копии документа, подтверждающего полномочия лица, заключающего договор о безвозмездном временном пользовании муниципальным имуществом от имени юридического лица;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индивидуальных предпринимателей: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подлинники (для предъявления) и копии (для приобщения к делу): документа, удостоверяющего личность,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для физических лиц: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личность;</w:t>
      </w:r>
    </w:p>
    <w:p w:rsidR="00E23394" w:rsidRDefault="00E23394" w:rsidP="00E2339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подлинник (для предъявления) и копия (для приобщения к делу)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E23394" w:rsidRDefault="00E23394" w:rsidP="00E2339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23394" w:rsidRDefault="00E23394" w:rsidP="00E2339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E23394" w:rsidRDefault="00E23394" w:rsidP="00E2339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E23394" w:rsidRDefault="00E23394" w:rsidP="00E2339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тексты документов написаны разборчиво;</w:t>
      </w:r>
    </w:p>
    <w:p w:rsidR="00E23394" w:rsidRDefault="00E23394" w:rsidP="00E2339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фамилия, имя и отчества (при наличии) заявителя, его адрес места жительства, телефон (если есть) написаны полностью.</w:t>
      </w:r>
    </w:p>
    <w:p w:rsidR="00E23394" w:rsidRDefault="00E23394" w:rsidP="00E23394">
      <w:pPr>
        <w:ind w:firstLine="709"/>
        <w:jc w:val="center"/>
        <w:rPr>
          <w:rStyle w:val="FontStyle39"/>
          <w:sz w:val="28"/>
          <w:szCs w:val="28"/>
        </w:rPr>
      </w:pPr>
    </w:p>
    <w:p w:rsidR="00E23394" w:rsidRDefault="00E23394" w:rsidP="00E23394">
      <w:pPr>
        <w:pStyle w:val="af0"/>
        <w:spacing w:after="0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2.6</w:t>
      </w:r>
      <w:r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E23394" w:rsidRDefault="00E23394" w:rsidP="00E23394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E23394" w:rsidRDefault="00E23394" w:rsidP="00E23394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ЕГРИП</w:t>
      </w:r>
    </w:p>
    <w:p w:rsidR="00E23394" w:rsidRDefault="00E23394" w:rsidP="00E23394">
      <w:pPr>
        <w:pStyle w:val="a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ЕГРЮЛ</w:t>
      </w:r>
    </w:p>
    <w:p w:rsidR="00E23394" w:rsidRDefault="00E23394" w:rsidP="00E23394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2.6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E23394" w:rsidRDefault="00E23394" w:rsidP="00E23394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2.6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>.1 настоящего Административного регламента.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2.7.Исчерпывающий перечень оснований для отказа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2.7.2. Документы не соответствуют требованиям, установленным </w:t>
      </w:r>
      <w:r>
        <w:rPr>
          <w:bCs/>
          <w:sz w:val="28"/>
          <w:szCs w:val="28"/>
        </w:rPr>
        <w:t xml:space="preserve">пунктом 2.6.3 </w:t>
      </w:r>
      <w:r>
        <w:rPr>
          <w:sz w:val="28"/>
          <w:szCs w:val="28"/>
        </w:rPr>
        <w:t>настоящего Административного регламента.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2.8.Исчерпывающий перечень оснований для отказа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предоставлении муниципальной услуги заявителю отказывается в случаях:</w:t>
      </w:r>
    </w:p>
    <w:p w:rsidR="00E23394" w:rsidRDefault="00E23394" w:rsidP="00E233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2.8.1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в письменном  обращении не указаны фамилия гражданина, направившего обращение, и почтовый адрес  по которому  должен  быть отправлен ответ; 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Если в письменном обращении содержатся нецензурные, либо оскорбительные выражения, угрозы жизни, здоровью и имуществу работников Администрации, а также членов их семей;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Если текст письменного обращения не поддается прочтению;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Если из содержания запроса невозможно установить, какая именно информация запрашивается;</w:t>
      </w: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Объект недвижимости не входит в перечень муниципального имущества муниципального образования;</w:t>
      </w: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Предлагаемые условия договора не соответствуют предмету и цели деятельности муниципального образования;</w:t>
      </w: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Предлагаемые условия договора не соответствуют требованиям настоящего Регламента, действующего законодательства, а также не обеспечивают сохранность имущества или использование его по назначению;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2.8.8. Предоставление заявителем документов, содержащих ошибки или противоречивые сведения.</w:t>
      </w:r>
    </w:p>
    <w:p w:rsidR="00E23394" w:rsidRDefault="00E23394" w:rsidP="00E23394">
      <w:pPr>
        <w:pStyle w:val="af0"/>
        <w:spacing w:after="0"/>
        <w:jc w:val="center"/>
        <w:rPr>
          <w:b/>
          <w:sz w:val="28"/>
          <w:szCs w:val="28"/>
        </w:rPr>
      </w:pPr>
    </w:p>
    <w:p w:rsidR="00E23394" w:rsidRDefault="00E23394" w:rsidP="00E23394">
      <w:pPr>
        <w:pStyle w:val="af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2.9. Перечень услуг, необходимых </w:t>
      </w:r>
      <w:r>
        <w:rPr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23394" w:rsidRDefault="00E23394" w:rsidP="00E23394">
      <w:pPr>
        <w:pStyle w:val="af0"/>
        <w:spacing w:after="0"/>
        <w:jc w:val="center"/>
        <w:rPr>
          <w:b/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 предоставления муниципальной услуги  требуется получение: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выписки из государственного реестра об объекте недвижимости.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технического паспорта.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2.10.Размер платы, взимаемой с заявителя при предоставлении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бесплатно.</w:t>
      </w:r>
    </w:p>
    <w:p w:rsidR="00E23394" w:rsidRDefault="00E23394" w:rsidP="00E23394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2.11.Максимальный срок ожидания в очереди при подаче запроса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23394" w:rsidRDefault="00E23394" w:rsidP="00E23394">
      <w:pPr>
        <w:pStyle w:val="ConsPlusNormal"/>
        <w:tabs>
          <w:tab w:val="left" w:pos="990"/>
        </w:tabs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2.12.Срок регистрации запроса заявителя о предоставлении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услуги организации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участвующей в предоставлении муниципальной услуги, в том числе в электронной форме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E23394" w:rsidRDefault="00E23394" w:rsidP="00E233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2.13.Требования к помещениям, в которых предоставляется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услуга, к залу ожидания, местам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заполнения запросов о предоставлении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услуги, информационным стендам с образцами их заполнения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перечнем документов, необходимых для предоставления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2.13.3. Центральный вход Администрации,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2.14.Показатели доступности и качества муниципальной услуги</w:t>
      </w:r>
    </w:p>
    <w:p w:rsidR="00E23394" w:rsidRDefault="00E23394" w:rsidP="00E2339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23394" w:rsidRDefault="00E23394" w:rsidP="00E233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</w:t>
      </w:r>
    </w:p>
    <w:p w:rsidR="00E23394" w:rsidRDefault="00E23394" w:rsidP="00E233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 требования</w:t>
      </w:r>
    </w:p>
    <w:p w:rsidR="00E23394" w:rsidRDefault="00E23394" w:rsidP="00E233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E23394" w:rsidRDefault="00E23394" w:rsidP="00E233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процедур при предоставлении  муниципальной услуги отражена в  Блок-схеме  в приложении № 1 к настоящему Административному регламенту.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3.2. Предоставление муниципальной услуги включает в себя следующие административные процедуры:</w:t>
      </w:r>
    </w:p>
    <w:p w:rsidR="00E23394" w:rsidRDefault="00E23394" w:rsidP="00E233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прием и регистрация документов;</w:t>
      </w:r>
    </w:p>
    <w:p w:rsidR="00E23394" w:rsidRDefault="00E23394" w:rsidP="00E233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Формирование  и направление  межведомственного  запроса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рассмотрение заявления и оформление результата предоставления муниципальной услуги;</w:t>
      </w:r>
    </w:p>
    <w:p w:rsidR="00E23394" w:rsidRDefault="00E23394" w:rsidP="00E233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 (решения).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3.3. Прием и регистрация документов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E23394" w:rsidRDefault="00E23394" w:rsidP="00E2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3.3.2. Работник, в обязанности которого входит принятие документов: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>
        <w:rPr>
          <w:sz w:val="28"/>
          <w:szCs w:val="28"/>
        </w:rPr>
        <w:t xml:space="preserve"> Административного регламента;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 пунктом 2.6.3 </w:t>
      </w:r>
      <w:r>
        <w:rPr>
          <w:sz w:val="28"/>
          <w:szCs w:val="28"/>
        </w:rPr>
        <w:t>настоящего Административного регламента;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E23394" w:rsidRDefault="00E23394" w:rsidP="00E233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E23394" w:rsidRDefault="00E23394" w:rsidP="00E23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3.3.4.</w:t>
      </w:r>
      <w:r>
        <w:rPr>
          <w:sz w:val="28"/>
          <w:szCs w:val="28"/>
        </w:rPr>
        <w:t xml:space="preserve"> Срок выполнения административной процедуры – </w:t>
      </w:r>
      <w:r>
        <w:rPr>
          <w:b/>
          <w:sz w:val="28"/>
          <w:szCs w:val="28"/>
        </w:rPr>
        <w:t>не более 30 минут</w:t>
      </w:r>
      <w:r>
        <w:rPr>
          <w:sz w:val="28"/>
          <w:szCs w:val="28"/>
        </w:rPr>
        <w:t xml:space="preserve"> с момента непосредственного обращения заявителя, и в течение </w:t>
      </w:r>
      <w:r>
        <w:rPr>
          <w:b/>
          <w:sz w:val="28"/>
          <w:szCs w:val="28"/>
        </w:rPr>
        <w:t>1 рабочего дня</w:t>
      </w:r>
      <w:r>
        <w:rPr>
          <w:sz w:val="28"/>
          <w:szCs w:val="28"/>
        </w:rPr>
        <w:t xml:space="preserve"> со дня получения документов по почте. </w:t>
      </w:r>
    </w:p>
    <w:p w:rsidR="00E23394" w:rsidRDefault="00E23394" w:rsidP="00E23394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 инструкции.</w:t>
      </w:r>
    </w:p>
    <w:p w:rsidR="00E23394" w:rsidRDefault="00E23394" w:rsidP="00E233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Формирование и направление межведомственного запроса</w:t>
      </w:r>
    </w:p>
    <w:p w:rsidR="00E23394" w:rsidRDefault="00E23394" w:rsidP="00E23394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.1 настоящего Административного регламента документы, работник, ответственный за формирование и направление </w:t>
      </w:r>
      <w:r>
        <w:rPr>
          <w:sz w:val="28"/>
          <w:szCs w:val="28"/>
        </w:rPr>
        <w:lastRenderedPageBreak/>
        <w:t>межведомственного запроса, принимает решение о формировании и направлении межведомственного запроса.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.5. Срок подготовки межведомственного запроса работником не может превышать 3 рабочих дня.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 xml:space="preserve">.6.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работнику, ответственному за рассмотрение документов, в день поступления таких документов (сведений).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.8. Обязанности работника,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>
        <w:rPr>
          <w:sz w:val="28"/>
          <w:szCs w:val="28"/>
        </w:rPr>
        <w:t>.9. Максимальный срок выполнения административной процедуры составляет 5 рабочих дней;</w:t>
      </w:r>
    </w:p>
    <w:p w:rsidR="00E23394" w:rsidRDefault="00E23394" w:rsidP="00E23394"/>
    <w:p w:rsidR="00E23394" w:rsidRDefault="00E23394" w:rsidP="00E2339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3.5. Рассмотрение обращения заявителя</w:t>
      </w:r>
    </w:p>
    <w:p w:rsidR="00E23394" w:rsidRDefault="00E23394" w:rsidP="00E23394">
      <w:pPr>
        <w:jc w:val="center"/>
        <w:rPr>
          <w:b/>
          <w:bCs/>
          <w:color w:val="000000"/>
          <w:sz w:val="28"/>
          <w:szCs w:val="28"/>
        </w:rPr>
      </w:pP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3.5.1.  Основанием для начала процедуры рассмотрения обращения заявителя и оформление результата предоставления муниципальной услуги является получение работником Администрации, принятых документов.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3.5.2. При получении запроса заявителя</w:t>
      </w:r>
      <w:r w:rsidRPr="00E27817">
        <w:rPr>
          <w:color w:val="FF0000"/>
          <w:sz w:val="28"/>
          <w:szCs w:val="28"/>
        </w:rPr>
        <w:t xml:space="preserve"> </w:t>
      </w:r>
      <w:r w:rsidRPr="007F69B3">
        <w:rPr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: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устанавливает   предмет обращения заявителя;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>
        <w:rPr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>;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E23394" w:rsidRPr="007F69B3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3.5.3. В случае если предоставление муниципальной услуги входит в полномочия Администрации и отсутствуют определенные </w:t>
      </w:r>
      <w:r>
        <w:rPr>
          <w:sz w:val="28"/>
          <w:szCs w:val="28"/>
        </w:rPr>
        <w:t>пунктом 2.8</w:t>
      </w:r>
      <w:r>
        <w:rPr>
          <w:color w:val="000000"/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работник, ответственный за рассмотрение обращения заявителя, готовит в двух экземплярах </w:t>
      </w:r>
      <w:r w:rsidRPr="007F69B3">
        <w:rPr>
          <w:sz w:val="28"/>
          <w:szCs w:val="28"/>
        </w:rPr>
        <w:t xml:space="preserve">проект </w:t>
      </w:r>
      <w:r w:rsidRPr="007F69B3">
        <w:rPr>
          <w:sz w:val="28"/>
          <w:szCs w:val="28"/>
        </w:rPr>
        <w:lastRenderedPageBreak/>
        <w:t>постановления  и договор о безвозмездном временном пользовании муниципальным имуществом</w:t>
      </w:r>
      <w:r w:rsidRPr="007F69B3">
        <w:rPr>
          <w:b/>
          <w:sz w:val="28"/>
          <w:szCs w:val="28"/>
        </w:rPr>
        <w:t xml:space="preserve"> з</w:t>
      </w:r>
      <w:r w:rsidRPr="007F69B3">
        <w:rPr>
          <w:sz w:val="28"/>
          <w:szCs w:val="28"/>
        </w:rPr>
        <w:t>аявителю.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Результатом административной процедуры является подписание уполномоченным лицом постановления и договора </w:t>
      </w:r>
      <w:r>
        <w:rPr>
          <w:sz w:val="28"/>
          <w:szCs w:val="28"/>
        </w:rPr>
        <w:t>о безвозмездном временном пользовании муниципальным имуществом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>
        <w:rPr>
          <w:sz w:val="28"/>
          <w:szCs w:val="28"/>
        </w:rPr>
        <w:t>уведомление об отказе заключения договора о безвозмездном временном пользовании муниципальным имуществом с указанием причин</w:t>
      </w:r>
      <w:r>
        <w:rPr>
          <w:color w:val="000000"/>
          <w:sz w:val="28"/>
          <w:szCs w:val="28"/>
        </w:rPr>
        <w:t xml:space="preserve"> об отказе.</w:t>
      </w:r>
    </w:p>
    <w:p w:rsidR="00E23394" w:rsidRDefault="00E23394" w:rsidP="00E233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Продолжительность административной процедуры не более 21 рабочего дня.</w:t>
      </w:r>
    </w:p>
    <w:p w:rsidR="00E23394" w:rsidRDefault="00E23394" w:rsidP="00E23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3.5.6. Обязанности работника, ответственного за рассмотрение документов, должны быть также закреплены в его должностной инструкции.</w:t>
      </w:r>
    </w:p>
    <w:p w:rsidR="00E23394" w:rsidRDefault="00E23394" w:rsidP="00E23394">
      <w:r>
        <w:rPr>
          <w:color w:val="000000"/>
        </w:rPr>
        <w:t> </w:t>
      </w:r>
    </w:p>
    <w:p w:rsidR="00E23394" w:rsidRDefault="00E23394" w:rsidP="00E23394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3.6.  Оформление и выдача результата</w:t>
      </w:r>
    </w:p>
    <w:p w:rsidR="00E23394" w:rsidRDefault="00E23394" w:rsidP="00E23394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E23394" w:rsidRDefault="00E23394" w:rsidP="00E2339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3.6.1. Основанием для начала процедуры выдачи результата предоставления муниципальной услуги (решения) является подписание Главой Администрации соответствующих документов и поступление документов для выдачи заявителю работнику, ответственному за выдачу документов.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3.6.2. </w:t>
      </w:r>
      <w:r>
        <w:rPr>
          <w:sz w:val="28"/>
          <w:szCs w:val="28"/>
        </w:rPr>
        <w:t>П</w:t>
      </w:r>
      <w:r w:rsidRPr="007F69B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F69B3">
        <w:rPr>
          <w:sz w:val="28"/>
          <w:szCs w:val="28"/>
        </w:rPr>
        <w:t xml:space="preserve"> и договор о безвозмездном временном пользовании муниципальным имуществом</w:t>
      </w:r>
      <w:r w:rsidRPr="006E364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уведомление об отказе заключения договора о безвозмездном временном пользовании муниципальным имуществом </w:t>
      </w:r>
      <w:r>
        <w:rPr>
          <w:color w:val="000000"/>
          <w:sz w:val="28"/>
          <w:szCs w:val="28"/>
        </w:rPr>
        <w:t>регистрирует работник, ответственный за делопроизводство, в соответствии с установленными правилами ведения делопроизводства.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3.6.3. </w:t>
      </w:r>
      <w:proofErr w:type="gramStart"/>
      <w:r>
        <w:rPr>
          <w:sz w:val="28"/>
          <w:szCs w:val="28"/>
        </w:rPr>
        <w:t>П</w:t>
      </w:r>
      <w:r w:rsidRPr="007F69B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F69B3">
        <w:rPr>
          <w:sz w:val="28"/>
          <w:szCs w:val="28"/>
        </w:rPr>
        <w:t xml:space="preserve"> и договор о безвозмездном временном пользовании муниципальным имуществом</w:t>
      </w:r>
      <w:r w:rsidRPr="006E364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уведомление об отказе заключения договора о безвозмездном временном пользовании муниципальным имуществом </w:t>
      </w:r>
      <w:r>
        <w:rPr>
          <w:color w:val="000000"/>
          <w:sz w:val="28"/>
          <w:szCs w:val="28"/>
        </w:rPr>
        <w:t>с присвоенным регистрационным номером работник,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  <w:proofErr w:type="gramEnd"/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п</w:t>
      </w:r>
      <w:r w:rsidRPr="007F69B3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F69B3">
        <w:rPr>
          <w:sz w:val="28"/>
          <w:szCs w:val="28"/>
        </w:rPr>
        <w:t xml:space="preserve"> и договор о безвозмездном временном пользовании муниципальным имуществом</w:t>
      </w:r>
      <w:r w:rsidRPr="006E364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вместе с оригиналами документов, представленных заявителем, остается на хранении в Администрации.</w:t>
      </w:r>
    </w:p>
    <w:p w:rsidR="00E23394" w:rsidRDefault="00E23394" w:rsidP="00E2339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Результатом административной процедуры является направление заявителю </w:t>
      </w:r>
      <w:r>
        <w:rPr>
          <w:sz w:val="28"/>
          <w:szCs w:val="28"/>
        </w:rPr>
        <w:t>п</w:t>
      </w:r>
      <w:r w:rsidRPr="007F69B3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F69B3">
        <w:rPr>
          <w:sz w:val="28"/>
          <w:szCs w:val="28"/>
        </w:rPr>
        <w:t xml:space="preserve"> и договор</w:t>
      </w:r>
      <w:r>
        <w:rPr>
          <w:sz w:val="28"/>
          <w:szCs w:val="28"/>
        </w:rPr>
        <w:t>а</w:t>
      </w:r>
      <w:r w:rsidRPr="007F69B3">
        <w:rPr>
          <w:sz w:val="28"/>
          <w:szCs w:val="28"/>
        </w:rPr>
        <w:t xml:space="preserve"> о безвозмездном временном пользовании муниципальным имуществом</w:t>
      </w:r>
      <w:r w:rsidRPr="006E364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</w:t>
      </w:r>
      <w:r>
        <w:rPr>
          <w:sz w:val="28"/>
          <w:szCs w:val="28"/>
        </w:rPr>
        <w:t>уведомление об отказе заключения договора о безвозмездном временном пользовании муниципальным имуществом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 указанием причин  такого отказа.</w:t>
      </w:r>
    </w:p>
    <w:p w:rsidR="00E23394" w:rsidRDefault="00E23394" w:rsidP="00E233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Продолжительность административной процедуры не более  3 рабочих дней.</w:t>
      </w:r>
    </w:p>
    <w:p w:rsidR="00E23394" w:rsidRDefault="00E23394" w:rsidP="00E23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3.5.6. Обязанности работника, ответственного за выдачу документов, должны быть также закреплены в его должностной инструкции.</w:t>
      </w:r>
    </w:p>
    <w:p w:rsidR="00E23394" w:rsidRDefault="00E23394" w:rsidP="00E23394"/>
    <w:p w:rsidR="00E23394" w:rsidRDefault="00E23394" w:rsidP="00E23394"/>
    <w:p w:rsidR="00E23394" w:rsidRDefault="00E23394" w:rsidP="00E233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 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Административного регламента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ответственными лицами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4.1.1. Глава Администрации осуществляет текущий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4.1.2.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 предоставления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4.2.3. Плановый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23394" w:rsidRDefault="00E23394" w:rsidP="00E233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23394" w:rsidRDefault="00E23394" w:rsidP="00E2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</w:t>
      </w:r>
      <w:r>
        <w:rPr>
          <w:bCs/>
          <w:sz w:val="28"/>
          <w:szCs w:val="28"/>
        </w:rPr>
        <w:lastRenderedPageBreak/>
        <w:t>должностных лиц, муниципальных служащих Администрации закрепляется в их должностных инструкциях.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E23394" w:rsidRDefault="00E23394" w:rsidP="00E2339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394" w:rsidRDefault="00E23394" w:rsidP="00E2339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</w:p>
    <w:p w:rsidR="00E23394" w:rsidRPr="00AD514D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4D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отдела Администрации, </w:t>
      </w:r>
      <w:r w:rsidRPr="00AD514D">
        <w:rPr>
          <w:rFonts w:ascii="Times New Roman" w:hAnsi="Times New Roman" w:cs="Times New Roman"/>
          <w:sz w:val="28"/>
          <w:szCs w:val="28"/>
        </w:rPr>
        <w:t>в досудебном (внесудебном) порядке.</w:t>
      </w:r>
    </w:p>
    <w:p w:rsidR="00E23394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4D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23394" w:rsidRPr="00AD514D" w:rsidRDefault="00E23394" w:rsidP="00E2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4D">
        <w:rPr>
          <w:rFonts w:ascii="Times New Roman" w:hAnsi="Times New Roman" w:cs="Times New Roman"/>
          <w:sz w:val="28"/>
          <w:szCs w:val="28"/>
        </w:rPr>
        <w:t>1) на информационных стендах Администрации;</w:t>
      </w:r>
    </w:p>
    <w:p w:rsidR="00E23394" w:rsidRDefault="00E23394" w:rsidP="00E2339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Интернет-сайте Администрации Леонидовского сельского поселения Ельнинского района Смоленской области: </w:t>
      </w:r>
      <w:r>
        <w:rPr>
          <w:bCs/>
          <w:sz w:val="28"/>
        </w:rPr>
        <w:t xml:space="preserve"> </w:t>
      </w:r>
      <w:hyperlink r:id="rId11" w:history="1">
        <w:r w:rsidRPr="002D781D">
          <w:rPr>
            <w:rStyle w:val="af5"/>
          </w:rPr>
          <w:t xml:space="preserve"> </w:t>
        </w:r>
        <w:r w:rsidRPr="00A62C98">
          <w:rPr>
            <w:rStyle w:val="af5"/>
            <w:sz w:val="28"/>
            <w:szCs w:val="28"/>
          </w:rPr>
          <w:t>http://admin.smolensk.ru/~elnia/leonidovo.htm</w:t>
        </w:r>
        <w:r w:rsidRPr="002D781D">
          <w:rPr>
            <w:rStyle w:val="af5"/>
            <w:sz w:val="28"/>
            <w:szCs w:val="28"/>
          </w:rPr>
          <w:t>l</w:t>
        </w:r>
      </w:hyperlink>
      <w:r w:rsidRPr="002D78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5.3. Заявитель может обратиться с жалобой, в том числе в следующих случаях: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 Леонидовского сельского поселения Ельнинского района Смоленской области,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5.6. Жалоба должна содержать: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23394" w:rsidRDefault="00E23394" w:rsidP="00E233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Жалоба, поступившая в </w:t>
      </w:r>
      <w:proofErr w:type="gramStart"/>
      <w:r>
        <w:rPr>
          <w:bCs/>
          <w:sz w:val="28"/>
          <w:szCs w:val="28"/>
        </w:rPr>
        <w:t>орган</w:t>
      </w:r>
      <w:proofErr w:type="gramEnd"/>
      <w:r>
        <w:rPr>
          <w:bCs/>
          <w:sz w:val="28"/>
          <w:szCs w:val="28"/>
        </w:rPr>
        <w:t xml:space="preserve"> 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отказывает в удовлетворении жалобы.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23394" w:rsidRDefault="00E23394" w:rsidP="00E233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23394" w:rsidRDefault="00E23394" w:rsidP="00E2339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E23394" w:rsidRDefault="00E23394" w:rsidP="00E23394">
      <w:pPr>
        <w:jc w:val="both"/>
        <w:rPr>
          <w:bCs/>
          <w:sz w:val="28"/>
          <w:szCs w:val="28"/>
        </w:rPr>
      </w:pPr>
    </w:p>
    <w:p w:rsidR="00E23394" w:rsidRDefault="00E23394" w:rsidP="00E23394">
      <w:pPr>
        <w:ind w:firstLine="708"/>
        <w:jc w:val="both"/>
        <w:rPr>
          <w:bCs/>
          <w:sz w:val="28"/>
          <w:szCs w:val="28"/>
        </w:rPr>
      </w:pPr>
    </w:p>
    <w:p w:rsidR="00E23394" w:rsidRDefault="00E23394" w:rsidP="00E23394">
      <w:pPr>
        <w:tabs>
          <w:tab w:val="left" w:pos="3660"/>
        </w:tabs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Приложение № 1 </w:t>
      </w:r>
    </w:p>
    <w:p w:rsidR="00E23394" w:rsidRDefault="00E23394" w:rsidP="00E23394">
      <w:pPr>
        <w:tabs>
          <w:tab w:val="left" w:pos="3660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 регламенту предоставления Администрацией  Леонидовского сельского поселения Ельнинского района Смоленской области муниципальной услуги «Предоставление объектов недвижимого имущества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находящихся в муниципальной собственности (кроме земли)Леонидовского сельского поселения Ельнинского района Смоленской области в безвозмездное временное пользование»</w:t>
      </w:r>
    </w:p>
    <w:p w:rsidR="00E23394" w:rsidRDefault="00E23394" w:rsidP="00E23394">
      <w:pPr>
        <w:ind w:right="-365"/>
        <w:jc w:val="both"/>
      </w:pPr>
    </w:p>
    <w:p w:rsidR="00E23394" w:rsidRDefault="00E23394" w:rsidP="00E23394">
      <w:pPr>
        <w:ind w:right="-365"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Блок-схема </w:t>
      </w:r>
    </w:p>
    <w:p w:rsidR="00E23394" w:rsidRDefault="00E23394" w:rsidP="00E23394">
      <w:pPr>
        <w:ind w:right="-365"/>
        <w:jc w:val="both"/>
      </w:pPr>
    </w:p>
    <w:p w:rsidR="00E23394" w:rsidRDefault="00E23394" w:rsidP="00E23394">
      <w:pPr>
        <w:jc w:val="both"/>
      </w:pPr>
    </w:p>
    <w:p w:rsidR="00E23394" w:rsidRPr="00204DFA" w:rsidRDefault="00024AEC" w:rsidP="00E23394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25" type="#_x0000_t116" style="position:absolute;margin-left:126pt;margin-top:2.85pt;width:162pt;height:36pt;z-index:9">
            <v:textbox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</w:p>
    <w:p w:rsidR="00E23394" w:rsidRPr="00204DFA" w:rsidRDefault="00024AEC" w:rsidP="00E23394">
      <w:r>
        <w:rPr>
          <w:noProof/>
        </w:rPr>
        <w:pict>
          <v:group id="_x0000_s1255" style="position:absolute;margin-left:205.7pt;margin-top:19pt;width:2in;height:50.35pt;z-index:39" coordorigin="7160,4770" coordsize="1454,4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6" type="#_x0000_t32" style="position:absolute;left:7160;top:4770;width:1454;height:0;flip:x" o:connectortype="straight">
              <v:stroke endarrow="block"/>
            </v:shape>
            <v:shape id="_x0000_s1257" type="#_x0000_t32" style="position:absolute;left:8614;top:4770;width:0;height:450" o:connectortype="straight"/>
          </v:group>
        </w:pict>
      </w:r>
      <w:r>
        <w:rPr>
          <w:noProof/>
        </w:rPr>
        <w:pict>
          <v:shape id="_x0000_s1254" type="#_x0000_t32" style="position:absolute;margin-left:205.7pt;margin-top:13.45pt;width:.75pt;height:18.25pt;flip:x;z-index:38" o:connectortype="straight">
            <v:stroke endarrow="block"/>
          </v:shape>
        </w:pict>
      </w:r>
    </w:p>
    <w:p w:rsidR="00E23394" w:rsidRPr="00204DFA" w:rsidRDefault="00024AEC" w:rsidP="00E23394">
      <w:r>
        <w:rPr>
          <w:noProof/>
        </w:rPr>
        <w:pict>
          <v:rect id="_x0000_s1217" style="position:absolute;margin-left:126pt;margin-top:6.25pt;width:162pt;height:36.05pt;z-index:1">
            <v:textbox style="mso-next-textbox:#_x0000_s1217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E23394" w:rsidRPr="00204DFA" w:rsidRDefault="00024AEC" w:rsidP="00E23394">
      <w:r>
        <w:rPr>
          <w:noProof/>
        </w:rPr>
        <w:pict>
          <v:shape id="_x0000_s1258" type="#_x0000_t32" style="position:absolute;margin-left:204.2pt;margin-top:18.45pt;width:0;height:18pt;z-index:40" o:connectortype="straight">
            <v:stroke endarrow="block"/>
          </v:shape>
        </w:pict>
      </w:r>
      <w:r>
        <w:rPr>
          <w:noProof/>
        </w:rPr>
        <w:pict>
          <v:rect id="_x0000_s1219" style="position:absolute;margin-left:306pt;margin-top:18.45pt;width:162pt;height:45.05pt;z-index:3">
            <v:textbox style="mso-next-textbox:#_x0000_s1219">
              <w:txbxContent>
                <w:p w:rsidR="00E23394" w:rsidRPr="004139D4" w:rsidRDefault="00E23394" w:rsidP="00E2339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E23394" w:rsidRPr="00204DFA" w:rsidRDefault="00024AEC" w:rsidP="00E23394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18" type="#_x0000_t110" style="position:absolute;margin-left:108pt;margin-top:13.25pt;width:193.3pt;height:143.4pt;z-index:2">
            <v:textbox style="mso-next-textbox:#_x0000_s1218">
              <w:txbxContent>
                <w:p w:rsidR="00E23394" w:rsidRPr="004139D4" w:rsidRDefault="00E23394" w:rsidP="00E23394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23394" w:rsidRPr="00204DFA" w:rsidRDefault="00024AEC" w:rsidP="00E23394">
      <w:r>
        <w:rPr>
          <w:noProof/>
        </w:rPr>
        <w:pict>
          <v:group id="_x0000_s1259" style="position:absolute;margin-left:301.3pt;margin-top:17.2pt;width:47.65pt;height:40.35pt;z-index:41" coordorigin="8250,8100" coordsize="1275,735">
            <v:shape id="_x0000_s1260" type="#_x0000_t32" style="position:absolute;left:9525;top:8100;width:0;height:735;flip:y" o:connectortype="straight">
              <v:stroke endarrow="block"/>
            </v:shape>
            <v:shape id="_x0000_s1261" type="#_x0000_t32" style="position:absolute;left:8250;top:8835;width:1275;height:0;flip:x" o:connectortype="straight"/>
          </v:group>
        </w:pict>
      </w:r>
    </w:p>
    <w:p w:rsidR="00E23394" w:rsidRPr="00204DFA" w:rsidRDefault="00024AEC" w:rsidP="00E233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4" type="#_x0000_t202" style="position:absolute;margin-left:301.3pt;margin-top:15.9pt;width:36pt;height:21.35pt;z-index:8" filled="f" stroked="f">
            <v:textbox style="mso-next-textbox:#_x0000_s1224">
              <w:txbxContent>
                <w:p w:rsidR="00E23394" w:rsidRPr="004139D4" w:rsidRDefault="00E23394" w:rsidP="00E23394">
                  <w:r w:rsidRPr="004139D4">
                    <w:t>Нет</w:t>
                  </w:r>
                </w:p>
              </w:txbxContent>
            </v:textbox>
          </v:shape>
        </w:pict>
      </w:r>
    </w:p>
    <w:p w:rsidR="00E23394" w:rsidRPr="00204DFA" w:rsidRDefault="00E23394" w:rsidP="00E23394"/>
    <w:p w:rsidR="00E23394" w:rsidRPr="00204DFA" w:rsidRDefault="00E23394" w:rsidP="00E23394"/>
    <w:p w:rsidR="00E23394" w:rsidRPr="00204DFA" w:rsidRDefault="00024AEC" w:rsidP="00E23394">
      <w:r>
        <w:rPr>
          <w:noProof/>
        </w:rPr>
        <w:pict>
          <v:shape id="_x0000_s1223" type="#_x0000_t202" style="position:absolute;margin-left:206.45pt;margin-top:20.2pt;width:28.8pt;height:23.85pt;z-index:7" filled="f" stroked="f">
            <v:textbox style="mso-next-textbox:#_x0000_s1223">
              <w:txbxContent>
                <w:p w:rsidR="00E23394" w:rsidRPr="004139D4" w:rsidRDefault="00E23394" w:rsidP="00E23394">
                  <w:r w:rsidRPr="004139D4">
                    <w:t>Да</w:t>
                  </w:r>
                </w:p>
              </w:txbxContent>
            </v:textbox>
          </v:shape>
        </w:pict>
      </w:r>
    </w:p>
    <w:p w:rsidR="00E23394" w:rsidRPr="00204DFA" w:rsidRDefault="00024AEC" w:rsidP="00E23394">
      <w:r>
        <w:rPr>
          <w:noProof/>
        </w:rPr>
        <w:pict>
          <v:rect id="_x0000_s1220" style="position:absolute;margin-left:119.25pt;margin-top:22.6pt;width:162pt;height:33.75pt;z-index:4">
            <v:textbox style="mso-next-textbox:#_x0000_s1220">
              <w:txbxContent>
                <w:p w:rsidR="00E23394" w:rsidRPr="004139D4" w:rsidRDefault="00E23394" w:rsidP="00E2339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62" type="#_x0000_t32" style="position:absolute;margin-left:203.45pt;margin-top:4pt;width:0;height:18.6pt;z-index:42" o:connectortype="straight">
            <v:stroke endarrow="block"/>
          </v:shape>
        </w:pict>
      </w:r>
    </w:p>
    <w:p w:rsidR="00E23394" w:rsidRPr="00204DFA" w:rsidRDefault="00E23394" w:rsidP="00E23394"/>
    <w:p w:rsidR="00E23394" w:rsidRPr="00204DFA" w:rsidRDefault="00024AEC" w:rsidP="00E23394">
      <w:r>
        <w:rPr>
          <w:noProof/>
        </w:rPr>
        <w:pict>
          <v:rect id="_x0000_s1221" style="position:absolute;margin-left:119.25pt;margin-top:18.05pt;width:162pt;height:44.4pt;z-index:5">
            <v:textbox style="mso-next-textbox:#_x0000_s1221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63" type="#_x0000_t32" style="position:absolute;margin-left:198.45pt;margin-top:5.45pt;width:0;height:12.6pt;z-index:43" o:connectortype="straight">
            <v:stroke endarrow="block"/>
          </v:shape>
        </w:pict>
      </w:r>
    </w:p>
    <w:p w:rsidR="00E23394" w:rsidRPr="00204DFA" w:rsidRDefault="00E23394" w:rsidP="00E23394"/>
    <w:p w:rsidR="00E23394" w:rsidRPr="00204DFA" w:rsidRDefault="00024AEC" w:rsidP="00E23394">
      <w:r>
        <w:rPr>
          <w:noProof/>
        </w:rPr>
        <w:pict>
          <v:shape id="_x0000_s1264" type="#_x0000_t32" style="position:absolute;margin-left:194.7pt;margin-top:11.6pt;width:0;height:14.2pt;z-index:44" o:connectortype="straight">
            <v:stroke endarrow="block"/>
          </v:shape>
        </w:pict>
      </w:r>
    </w:p>
    <w:p w:rsidR="00E23394" w:rsidRPr="00204DFA" w:rsidRDefault="00024AEC" w:rsidP="00E23394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52" type="#_x0000_t120" style="position:absolute;margin-left:176.25pt;margin-top:.35pt;width:36pt;height:30.35pt;z-index:36">
            <v:textbox style="mso-next-textbox:#_x0000_s1252">
              <w:txbxContent>
                <w:p w:rsidR="00E23394" w:rsidRPr="006C4901" w:rsidRDefault="00E23394" w:rsidP="00E23394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E23394" w:rsidRPr="00204DFA" w:rsidRDefault="00E23394" w:rsidP="00E23394"/>
    <w:p w:rsidR="00E23394" w:rsidRPr="00204DFA" w:rsidRDefault="00E23394" w:rsidP="00E23394"/>
    <w:p w:rsidR="00E23394" w:rsidRPr="00204DFA" w:rsidRDefault="00E23394" w:rsidP="00E23394"/>
    <w:p w:rsidR="00E23394" w:rsidRPr="00204DFA" w:rsidRDefault="00024AEC" w:rsidP="00E23394">
      <w:pPr>
        <w:pStyle w:val="af6"/>
        <w:tabs>
          <w:tab w:val="left" w:pos="0"/>
          <w:tab w:val="left" w:pos="4253"/>
        </w:tabs>
        <w:spacing w:line="240" w:lineRule="auto"/>
        <w:ind w:firstLine="709"/>
      </w:pPr>
      <w:r>
        <w:rPr>
          <w:noProof/>
        </w:rPr>
        <w:pict>
          <v:shape id="_x0000_s1250" type="#_x0000_t120" style="position:absolute;left:0;text-align:left;margin-left:160.65pt;margin-top:-12pt;width:36pt;height:30.35pt;z-index:34">
            <v:textbox style="mso-next-textbox:#_x0000_s1250">
              <w:txbxContent>
                <w:p w:rsidR="00E23394" w:rsidRPr="006C4901" w:rsidRDefault="00E23394" w:rsidP="00E23394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shape id="_x0000_s1268" type="#_x0000_t32" style="position:absolute;left:0;text-align:left;margin-left:178.75pt;margin-top:2.25pt;width:0;height:23.65pt;z-index:48" o:connectortype="straight">
            <v:stroke endarrow="block"/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245" type="#_x0000_t110" style="position:absolute;left:0;text-align:left;margin-left:55.35pt;margin-top:9.8pt;width:245.25pt;height:120.75pt;z-index:29">
            <v:textbox style="mso-next-textbox:#_x0000_s1245">
              <w:txbxContent>
                <w:p w:rsidR="00E23394" w:rsidRPr="00D321DC" w:rsidRDefault="00E23394" w:rsidP="00E23394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D321DC">
                    <w:rPr>
                      <w:sz w:val="16"/>
                      <w:szCs w:val="16"/>
                    </w:rPr>
                    <w:t>Представление заявителем самостоятельно документов, указанных в пункте 2.</w:t>
                  </w:r>
                  <w:r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D321DC">
                    <w:rPr>
                      <w:sz w:val="16"/>
                      <w:szCs w:val="16"/>
                    </w:rPr>
                    <w:t xml:space="preserve">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23394" w:rsidRPr="00204DFA" w:rsidRDefault="00E23394" w:rsidP="00E23394">
      <w:pPr>
        <w:pStyle w:val="af6"/>
        <w:tabs>
          <w:tab w:val="left" w:pos="0"/>
        </w:tabs>
        <w:spacing w:line="240" w:lineRule="auto"/>
        <w:ind w:firstLine="709"/>
      </w:pPr>
    </w:p>
    <w:p w:rsidR="00E23394" w:rsidRPr="00204DFA" w:rsidRDefault="00E23394" w:rsidP="00E23394">
      <w:pPr>
        <w:pStyle w:val="af6"/>
        <w:tabs>
          <w:tab w:val="left" w:pos="0"/>
        </w:tabs>
        <w:spacing w:line="240" w:lineRule="auto"/>
        <w:ind w:firstLine="709"/>
      </w:pP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246" style="position:absolute;left:0;text-align:left;margin-left:332.75pt;margin-top:.05pt;width:133.8pt;height:45pt;z-index:30">
            <v:textbox style="mso-next-textbox:#_x0000_s1246">
              <w:txbxContent>
                <w:p w:rsidR="00E23394" w:rsidRPr="004139D4" w:rsidRDefault="00E23394" w:rsidP="00E2339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49" type="#_x0000_t202" style="position:absolute;left:0;text-align:left;margin-left:294.6pt;margin-top:.05pt;width:36pt;height:18pt;z-index:33" filled="f" stroked="f">
            <v:textbox style="mso-next-textbox:#_x0000_s1249">
              <w:txbxContent>
                <w:p w:rsidR="00E23394" w:rsidRPr="004139D4" w:rsidRDefault="00E23394" w:rsidP="00E23394">
                  <w:r w:rsidRPr="004139D4">
                    <w:t>Нет</w:t>
                  </w:r>
                </w:p>
              </w:txbxContent>
            </v:textbox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266" type="#_x0000_t32" style="position:absolute;left:0;text-align:left;margin-left:300.6pt;margin-top:6.45pt;width:32.15pt;height:0;z-index:46" o:connectortype="straight">
            <v:stroke endarrow="block"/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267" type="#_x0000_t32" style="position:absolute;left:0;text-align:left;margin-left:392.55pt;margin-top:14.05pt;width:0;height:36pt;z-index:47" o:connectortype="straight">
            <v:stroke endarrow="block"/>
          </v:shape>
        </w:pict>
      </w:r>
    </w:p>
    <w:p w:rsidR="00E23394" w:rsidRPr="00204DFA" w:rsidRDefault="00E23394" w:rsidP="00E23394">
      <w:pPr>
        <w:pStyle w:val="af6"/>
        <w:tabs>
          <w:tab w:val="left" w:pos="0"/>
        </w:tabs>
        <w:spacing w:line="240" w:lineRule="auto"/>
        <w:ind w:firstLine="709"/>
      </w:pP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244" type="#_x0000_t202" style="position:absolute;left:0;text-align:left;margin-left:179.4pt;margin-top:6.3pt;width:28.8pt;height:23.85pt;z-index:28" filled="f" stroked="f">
            <v:textbox style="mso-next-textbox:#_x0000_s1244">
              <w:txbxContent>
                <w:p w:rsidR="00E23394" w:rsidRPr="004139D4" w:rsidRDefault="00E23394" w:rsidP="00E23394">
                  <w:r w:rsidRPr="004139D4">
                    <w:t>Да</w:t>
                  </w:r>
                </w:p>
              </w:txbxContent>
            </v:textbox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rect id="_x0000_s1247" style="position:absolute;left:0;text-align:left;margin-left:330.6pt;margin-top:1.75pt;width:133.8pt;height:30.9pt;z-index:31">
            <v:textbox style="mso-next-textbox:#_x0000_s1247">
              <w:txbxContent>
                <w:p w:rsidR="00E23394" w:rsidRPr="004139D4" w:rsidRDefault="00E23394" w:rsidP="00E2339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2" style="position:absolute;left:0;text-align:left;margin-left:93pt;margin-top:14.05pt;width:155.15pt;height:38.3pt;z-index:6">
            <v:textbox style="mso-next-textbox:#_x0000_s1222">
              <w:txbxContent>
                <w:p w:rsidR="00E23394" w:rsidRPr="004139D4" w:rsidRDefault="00E23394" w:rsidP="00E2339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65" type="#_x0000_t32" style="position:absolute;left:0;text-align:left;margin-left:178pt;margin-top:1.75pt;width:0;height:12.3pt;z-index:45" o:connectortype="straight">
            <v:stroke endarrow="block"/>
          </v:shape>
        </w:pict>
      </w:r>
    </w:p>
    <w:p w:rsidR="00E23394" w:rsidRPr="00204DFA" w:rsidRDefault="00E23394" w:rsidP="00E23394">
      <w:pPr>
        <w:pStyle w:val="af6"/>
        <w:tabs>
          <w:tab w:val="left" w:pos="0"/>
        </w:tabs>
        <w:spacing w:line="240" w:lineRule="auto"/>
        <w:ind w:firstLine="709"/>
      </w:pP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shape id="_x0000_s1274" type="#_x0000_t32" style="position:absolute;left:0;text-align:left;margin-left:392.55pt;margin-top:.45pt;width:0;height:44.25pt;z-index:51" o:connectortype="straight">
            <v:stroke endarrow="block"/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shape id="_x0000_s1273" type="#_x0000_t32" style="position:absolute;left:0;text-align:left;margin-left:172.8pt;margin-top:5.7pt;width:0;height:27.8pt;z-index:50" o:connectortype="straight">
            <v:stroke endarrow="block"/>
          </v:shap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group id="_x0000_s1269" style="position:absolute;left:0;text-align:left;margin-left:172.8pt;margin-top:.5pt;width:136.65pt;height:48pt;z-index:49" coordorigin="5298,3841" coordsize="2733,689">
            <v:shape id="_x0000_s1270" type="#_x0000_t32" style="position:absolute;left:7746;top:4530;width:285;height:0;flip:x" o:connectortype="straight"/>
            <v:shape id="_x0000_s1271" type="#_x0000_t32" style="position:absolute;left:7746;top:3841;width:0;height:689;flip:y" o:connectortype="straight"/>
            <v:shape id="_x0000_s1272" type="#_x0000_t32" style="position:absolute;left:5298;top:3841;width:2448;height:13;flip:x y" o:connectortype="straight">
              <v:stroke endarrow="block"/>
            </v:shape>
          </v:group>
        </w:pict>
      </w:r>
      <w:r>
        <w:rPr>
          <w:noProof/>
          <w:lang w:eastAsia="ru-RU"/>
        </w:rPr>
        <w:pict>
          <v:line id="_x0000_s1251" style="position:absolute;left:0;text-align:left;z-index:35" from="196.65pt,17.4pt" to="196.65pt,17.4pt">
            <v:stroke endarrow="block"/>
          </v:line>
        </w:pict>
      </w:r>
    </w:p>
    <w:p w:rsidR="00E23394" w:rsidRPr="00204DFA" w:rsidRDefault="00024AEC" w:rsidP="00E23394">
      <w:pPr>
        <w:pStyle w:val="af6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301" type="#_x0000_t202" style="position:absolute;left:0;text-align:left;margin-left:62.05pt;margin-top:10.05pt;width:36pt;height:18pt;z-index:66" filled="f" stroked="f">
            <v:textbox style="mso-next-textbox:#_x0000_s1301">
              <w:txbxContent>
                <w:p w:rsidR="00E23394" w:rsidRPr="004139D4" w:rsidRDefault="00E23394" w:rsidP="00E23394">
                  <w:r w:rsidRPr="004139D4"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2" type="#_x0000_t202" style="position:absolute;left:0;text-align:left;margin-left:248.15pt;margin-top:5.55pt;width:36pt;height:22.35pt;z-index:67" filled="f" stroked="f">
            <v:textbox style="mso-next-textbox:#_x0000_s1302">
              <w:txbxContent>
                <w:p w:rsidR="00E23394" w:rsidRPr="004139D4" w:rsidRDefault="00E23394" w:rsidP="00E23394"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26" type="#_x0000_t4" style="position:absolute;left:0;text-align:left;margin-left:93pt;margin-top:1.3pt;width:162pt;height:54pt;z-index:10">
            <v:textbox style="mso-next-textbox:#_x0000_s1226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48" style="position:absolute;left:0;text-align:left;margin-left:309.45pt;margin-top:10.05pt;width:133.8pt;height:30.9pt;z-index:32">
            <v:textbox style="mso-next-textbox:#_x0000_s1248">
              <w:txbxContent>
                <w:p w:rsidR="00E23394" w:rsidRPr="005778B8" w:rsidRDefault="00E23394" w:rsidP="00E2339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CC3665">
                    <w:rPr>
                      <w:sz w:val="18"/>
                      <w:szCs w:val="18"/>
                    </w:rPr>
                    <w:t>Поступление ответа на   межведомственный запрос</w:t>
                  </w:r>
                </w:p>
              </w:txbxContent>
            </v:textbox>
          </v:rect>
        </w:pict>
      </w:r>
    </w:p>
    <w:p w:rsidR="00E23394" w:rsidRPr="00204DFA" w:rsidRDefault="00024AEC" w:rsidP="00E23394">
      <w:r>
        <w:rPr>
          <w:noProof/>
        </w:rPr>
        <w:pict>
          <v:group id="_x0000_s1284" style="position:absolute;margin-left:5.7pt;margin-top:20.3pt;width:68.25pt;height:29.9pt;z-index:55" coordorigin="1533,5355" coordsize="1941,598">
            <v:shape id="_x0000_s1285" type="#_x0000_t32" style="position:absolute;left:1533;top:5355;width:0;height:598;flip:y" o:connectortype="straight"/>
            <v:shape id="_x0000_s1286" type="#_x0000_t32" style="position:absolute;left:1551;top:5355;width:1923;height:0" o:connectortype="straight">
              <v:stroke endarrow="block"/>
            </v:shape>
          </v:group>
        </w:pict>
      </w:r>
      <w:r>
        <w:rPr>
          <w:noProof/>
        </w:rPr>
        <w:pict>
          <v:group id="_x0000_s1278" style="position:absolute;margin-left:255pt;margin-top:11.8pt;width:17.55pt;height:38.4pt;z-index:53" coordorigin="6939,4417" coordsize="276,1536">
            <v:shape id="_x0000_s1279" type="#_x0000_t32" style="position:absolute;left:6939;top:4417;width:276;height:0" o:connectortype="straight"/>
            <v:shape id="_x0000_s1280" type="#_x0000_t32" style="position:absolute;left:7215;top:4417;width:0;height:1536" o:connectortype="straight">
              <v:stroke endarrow="block"/>
            </v:shape>
          </v:group>
        </w:pict>
      </w:r>
      <w:r>
        <w:rPr>
          <w:noProof/>
        </w:rPr>
        <w:pict>
          <v:group id="_x0000_s1275" style="position:absolute;margin-left:73.95pt;margin-top:11.8pt;width:15.3pt;height:38.4pt;z-index:52" coordorigin="2592,3854" coordsize="468,1186">
            <v:shape id="_x0000_s1276" type="#_x0000_t32" style="position:absolute;left:2592;top:3854;width:468;height:0;flip:x" o:connectortype="straight"/>
            <v:shape id="_x0000_s1277" type="#_x0000_t32" style="position:absolute;left:2592;top:3854;width:0;height:1186" o:connectortype="straight">
              <v:stroke endarrow="block"/>
            </v:shape>
          </v:group>
        </w:pict>
      </w:r>
    </w:p>
    <w:p w:rsidR="00E23394" w:rsidRPr="00204DFA" w:rsidRDefault="00024AEC" w:rsidP="00E23394">
      <w:r>
        <w:rPr>
          <w:noProof/>
        </w:rPr>
        <w:pict>
          <v:rect id="_x0000_s1228" style="position:absolute;margin-left:345.75pt;margin-top:24.8pt;width:90pt;height:1in;z-index:12">
            <v:textbox style="mso-next-textbox:#_x0000_s1228">
              <w:txbxContent>
                <w:p w:rsidR="00E23394" w:rsidRDefault="00E23394" w:rsidP="00E23394">
                  <w:pPr>
                    <w:jc w:val="center"/>
                  </w:pPr>
                  <w:r w:rsidRPr="004139D4">
                    <w:rPr>
                      <w:sz w:val="18"/>
                      <w:szCs w:val="18"/>
                    </w:rPr>
                    <w:t>Приведение проекта в соответствие с требованиями законодательства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7" style="position:absolute;margin-left:212.55pt;margin-top:24.8pt;width:117pt;height:1in;z-index:11">
            <v:textbox style="mso-next-textbox:#_x0000_s1227">
              <w:txbxContent>
                <w:p w:rsidR="00E23394" w:rsidRDefault="00E23394" w:rsidP="00E23394">
                  <w:pPr>
                    <w:jc w:val="center"/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</w:t>
                  </w:r>
                  <w:r>
                    <w:rPr>
                      <w:sz w:val="18"/>
                      <w:szCs w:val="18"/>
                    </w:rPr>
                    <w:t>постановления</w:t>
                  </w:r>
                  <w:r w:rsidRPr="004139D4">
                    <w:rPr>
                      <w:sz w:val="18"/>
                      <w:szCs w:val="18"/>
                    </w:rPr>
                    <w:t xml:space="preserve">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noProof/>
        </w:rPr>
        <w:pict>
          <v:group id="_x0000_s1281" style="position:absolute;margin-left:272.55pt;margin-top:9.05pt;width:111.6pt;height:22.4pt;z-index:54" coordorigin="7290,5505" coordsize="2232,448">
            <v:shape id="_x0000_s1282" type="#_x0000_t32" style="position:absolute;left:9522;top:5505;width:0;height:448;flip:y" o:connectortype="straight"/>
            <v:shape id="_x0000_s1283" type="#_x0000_t32" style="position:absolute;left:7290;top:5505;width:2232;height:0;flip:x" o:connectortype="straight">
              <v:stroke endarrow="block"/>
            </v:shape>
          </v:group>
        </w:pict>
      </w:r>
      <w:r>
        <w:rPr>
          <w:noProof/>
        </w:rPr>
        <w:pict>
          <v:rect id="_x0000_s1237" style="position:absolute;margin-left:61pt;margin-top:24.8pt;width:117pt;height:1in;z-index:21">
            <v:textbox style="mso-next-textbox:#_x0000_s1237">
              <w:txbxContent>
                <w:p w:rsidR="00E23394" w:rsidRDefault="00E23394" w:rsidP="00E23394">
                  <w:pPr>
                    <w:jc w:val="center"/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 уведомления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8" style="position:absolute;margin-left:-34.65pt;margin-top:24.8pt;width:90pt;height:1in;z-index:22">
            <v:textbox style="mso-next-textbox:#_x0000_s1238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в соответствие с требованиями законодательства</w:t>
                  </w:r>
                </w:p>
                <w:p w:rsidR="00E23394" w:rsidRDefault="00E23394" w:rsidP="00E23394"/>
              </w:txbxContent>
            </v:textbox>
          </v:rect>
        </w:pict>
      </w:r>
    </w:p>
    <w:p w:rsidR="00E23394" w:rsidRDefault="00E23394" w:rsidP="00E23394"/>
    <w:p w:rsidR="00E23394" w:rsidRDefault="00E23394" w:rsidP="00E23394"/>
    <w:p w:rsidR="00E23394" w:rsidRPr="00204DFA" w:rsidRDefault="00024AEC" w:rsidP="00E23394">
      <w:r>
        <w:rPr>
          <w:noProof/>
        </w:rPr>
        <w:pict>
          <v:group id="_x0000_s1290" style="position:absolute;margin-left:388.2pt;margin-top:20.45pt;width:27pt;height:63pt;z-index:57" coordorigin="9522,7393" coordsize="540,1610">
            <v:shape id="_x0000_s1291" type="#_x0000_t32" style="position:absolute;left:9522;top:9003;width:540;height:0" o:connectortype="straight"/>
            <v:shape id="_x0000_s1292" type="#_x0000_t32" style="position:absolute;left:10062;top:7393;width:0;height:1610;flip:y" o:connectortype="straight">
              <v:stroke endarrow="block"/>
            </v:shape>
          </v:group>
        </w:pict>
      </w:r>
      <w:r>
        <w:rPr>
          <w:noProof/>
        </w:rPr>
        <w:pict>
          <v:shape id="_x0000_s1303" type="#_x0000_t32" style="position:absolute;margin-left:300.6pt;margin-top:20.45pt;width:0;height:18pt;z-index:68" o:connectortype="straight">
            <v:stroke endarrow="block"/>
          </v:shape>
        </w:pict>
      </w:r>
      <w:r>
        <w:rPr>
          <w:noProof/>
        </w:rPr>
        <w:pict>
          <v:group id="_x0000_s1287" style="position:absolute;margin-left:6.35pt;margin-top:20.45pt;width:10.3pt;height:63pt;z-index:56" coordorigin="1248,7393" coordsize="342,1610">
            <v:shape id="_x0000_s1288" type="#_x0000_t32" style="position:absolute;left:1248;top:9003;width:342;height:0;flip:x" o:connectortype="straight"/>
            <v:shape id="_x0000_s1289" type="#_x0000_t32" style="position:absolute;left:1248;top:7393;width:0;height:1610;flip:y" o:connectortype="straight">
              <v:stroke endarrow="block"/>
            </v:shape>
          </v:group>
        </w:pict>
      </w:r>
      <w:r>
        <w:rPr>
          <w:noProof/>
        </w:rPr>
        <w:pict>
          <v:shape id="_x0000_s1304" type="#_x0000_t32" style="position:absolute;margin-left:123.45pt;margin-top:20.45pt;width:0;height:18pt;z-index:69" o:connectortype="straight">
            <v:stroke endarrow="block"/>
          </v:shape>
        </w:pict>
      </w:r>
    </w:p>
    <w:p w:rsidR="00E23394" w:rsidRPr="00204DFA" w:rsidRDefault="00024AEC" w:rsidP="00E23394">
      <w:r>
        <w:rPr>
          <w:noProof/>
        </w:rPr>
        <w:pict>
          <v:shape id="_x0000_s1239" type="#_x0000_t4" style="position:absolute;margin-left:208.2pt;margin-top:13pt;width:180pt;height:90pt;z-index:23">
            <v:textbox style="mso-next-textbox:#_x0000_s1239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оформлен правильно?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4" style="position:absolute;margin-left:16.65pt;margin-top:13pt;width:180pt;height:90pt;z-index:16">
            <v:textbox style="mso-next-textbox:#_x0000_s1232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оформлен правильно?</w:t>
                  </w:r>
                </w:p>
              </w:txbxContent>
            </v:textbox>
          </v:shape>
        </w:pict>
      </w:r>
    </w:p>
    <w:p w:rsidR="00E23394" w:rsidRPr="00204DFA" w:rsidRDefault="00024AEC" w:rsidP="00E23394">
      <w:r>
        <w:rPr>
          <w:noProof/>
        </w:rPr>
        <w:pict>
          <v:shape id="_x0000_s1243" type="#_x0000_t202" style="position:absolute;margin-left:384.15pt;margin-top:12.2pt;width:36pt;height:23.85pt;z-index:27" filled="f" stroked="f">
            <v:textbox style="mso-next-textbox:#_x0000_s1243">
              <w:txbxContent>
                <w:p w:rsidR="00E23394" w:rsidRPr="004139D4" w:rsidRDefault="00E23394" w:rsidP="00E2339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margin-left:1.2pt;margin-top:12.2pt;width:36pt;height:20.35pt;z-index:26" filled="f" stroked="f">
            <v:textbox style="mso-next-textbox:#_x0000_s1242">
              <w:txbxContent>
                <w:p w:rsidR="00E23394" w:rsidRPr="004139D4" w:rsidRDefault="00E23394" w:rsidP="00E2339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E23394" w:rsidRPr="00204DFA" w:rsidRDefault="00E23394" w:rsidP="00E23394"/>
    <w:p w:rsidR="00E23394" w:rsidRPr="00204DFA" w:rsidRDefault="00E23394" w:rsidP="00E23394"/>
    <w:p w:rsidR="00E23394" w:rsidRPr="00204DFA" w:rsidRDefault="00024AEC" w:rsidP="00E23394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  <w:r w:rsidRPr="00024AEC">
        <w:rPr>
          <w:noProof/>
        </w:rPr>
        <w:lastRenderedPageBreak/>
        <w:pict>
          <v:shape id="_x0000_s1240" type="#_x0000_t202" style="position:absolute;left:0;text-align:left;margin-left:298.8pt;margin-top:1.25pt;width:28.8pt;height:20.35pt;z-index:24" filled="f" stroked="f">
            <v:textbox style="mso-next-textbox:#_x0000_s1240">
              <w:txbxContent>
                <w:p w:rsidR="00E23394" w:rsidRPr="004139D4" w:rsidRDefault="00E23394" w:rsidP="00E2339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024AEC">
        <w:rPr>
          <w:noProof/>
        </w:rPr>
        <w:pict>
          <v:shape id="_x0000_s1297" type="#_x0000_t32" style="position:absolute;left:0;text-align:left;margin-left:295.2pt;margin-top:1.65pt;width:0;height:26.05pt;z-index:62" o:connectortype="straight">
            <v:stroke endarrow="block"/>
          </v:shape>
        </w:pict>
      </w:r>
      <w:r w:rsidRPr="00024AEC">
        <w:rPr>
          <w:noProof/>
        </w:rPr>
        <w:pict>
          <v:shape id="_x0000_s1241" type="#_x0000_t202" style="position:absolute;left:0;text-align:left;margin-left:106.2pt;margin-top:1.65pt;width:28.8pt;height:20.35pt;z-index:25" filled="f" stroked="f">
            <v:textbox style="mso-next-textbox:#_x0000_s1241">
              <w:txbxContent>
                <w:p w:rsidR="00E23394" w:rsidRPr="004139D4" w:rsidRDefault="00E23394" w:rsidP="00E2339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024AEC">
        <w:rPr>
          <w:noProof/>
        </w:rPr>
        <w:pict>
          <v:shape id="_x0000_s1293" type="#_x0000_t32" style="position:absolute;left:0;text-align:left;margin-left:106.2pt;margin-top:1.25pt;width:0;height:25.65pt;z-index:58" o:connectortype="straight">
            <v:stroke endarrow="block"/>
          </v:shape>
        </w:pict>
      </w:r>
    </w:p>
    <w:p w:rsidR="00E23394" w:rsidRPr="00204DFA" w:rsidRDefault="00024AEC" w:rsidP="00E23394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  <w:r w:rsidRPr="00024AEC">
        <w:rPr>
          <w:noProof/>
        </w:rPr>
        <w:pict>
          <v:rect id="_x0000_s1229" style="position:absolute;left:0;text-align:left;margin-left:235.2pt;margin-top:8.6pt;width:180pt;height:27pt;z-index:13">
            <v:textbox style="mso-next-textbox:#_x0000_s1229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Утверждение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постановления</w:t>
                  </w:r>
                </w:p>
                <w:p w:rsidR="00E23394" w:rsidRPr="00F922B2" w:rsidRDefault="00E23394" w:rsidP="00E2339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024AEC">
        <w:rPr>
          <w:noProof/>
        </w:rPr>
        <w:pict>
          <v:rect id="_x0000_s1233" style="position:absolute;left:0;text-align:left;margin-left:16.65pt;margin-top:7.8pt;width:180pt;height:33.6pt;z-index:17">
            <v:textbox style="mso-next-textbox:#_x0000_s1233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834C89">
                    <w:rPr>
                      <w:b/>
                      <w:sz w:val="18"/>
                      <w:szCs w:val="18"/>
                    </w:rPr>
                    <w:t xml:space="preserve">Утверждение уведомления об отказе в предоставлении </w:t>
                  </w:r>
                  <w:r>
                    <w:rPr>
                      <w:bCs/>
                      <w:sz w:val="18"/>
                      <w:szCs w:val="18"/>
                    </w:rPr>
                    <w:t>муниципальной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834C89">
                    <w:rPr>
                      <w:bCs/>
                      <w:sz w:val="18"/>
                      <w:szCs w:val="18"/>
                    </w:rPr>
                    <w:t>услуги</w:t>
                  </w:r>
                </w:p>
                <w:p w:rsidR="00E23394" w:rsidRPr="00F922B2" w:rsidRDefault="00E23394" w:rsidP="00E2339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23394" w:rsidRPr="00204DFA" w:rsidRDefault="00024AEC" w:rsidP="00E23394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  <w:r w:rsidRPr="00024AEC">
        <w:rPr>
          <w:noProof/>
        </w:rPr>
        <w:pict>
          <v:shape id="_x0000_s1294" type="#_x0000_t32" style="position:absolute;left:0;text-align:left;margin-left:111.15pt;margin-top:17.3pt;width:0;height:18pt;z-index:59" o:connectortype="straight">
            <v:stroke endarrow="block"/>
          </v:shape>
        </w:pict>
      </w:r>
      <w:r w:rsidRPr="00024AEC">
        <w:rPr>
          <w:noProof/>
        </w:rPr>
        <w:pict>
          <v:shape id="_x0000_s1298" type="#_x0000_t32" style="position:absolute;left:0;text-align:left;margin-left:309.45pt;margin-top:11.5pt;width:0;height:18pt;z-index:63" o:connectortype="straight">
            <v:stroke endarrow="block"/>
          </v:shape>
        </w:pict>
      </w:r>
    </w:p>
    <w:p w:rsidR="00E23394" w:rsidRPr="00204DFA" w:rsidRDefault="00024AEC" w:rsidP="00E23394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  <w:r w:rsidRPr="00024AEC">
        <w:rPr>
          <w:noProof/>
        </w:rPr>
        <w:pict>
          <v:rect id="_x0000_s1234" style="position:absolute;left:0;text-align:left;margin-left:19.95pt;margin-top:11.2pt;width:180pt;height:35.9pt;z-index:18">
            <v:textbox style="mso-next-textbox:#_x0000_s1234">
              <w:txbxContent>
                <w:p w:rsidR="00E23394" w:rsidRPr="00834C89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834C89">
                    <w:rPr>
                      <w:b/>
                      <w:sz w:val="18"/>
                      <w:szCs w:val="18"/>
                    </w:rPr>
                    <w:t xml:space="preserve">Регистрация уведомления об отказе в предоставлении </w:t>
                  </w:r>
                  <w:r>
                    <w:rPr>
                      <w:bCs/>
                      <w:sz w:val="18"/>
                      <w:szCs w:val="18"/>
                    </w:rPr>
                    <w:t>муниципальной</w:t>
                  </w:r>
                  <w:r w:rsidRPr="00834C89">
                    <w:rPr>
                      <w:bCs/>
                      <w:sz w:val="18"/>
                      <w:szCs w:val="18"/>
                    </w:rPr>
                    <w:t xml:space="preserve"> услуги в журнале регистрации</w:t>
                  </w:r>
                </w:p>
                <w:p w:rsidR="00E23394" w:rsidRPr="004139D4" w:rsidRDefault="00E23394" w:rsidP="00E2339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024AEC">
        <w:rPr>
          <w:noProof/>
        </w:rPr>
        <w:pict>
          <v:rect id="_x0000_s1230" style="position:absolute;left:0;text-align:left;margin-left:235.2pt;margin-top:5.4pt;width:180pt;height:35.9pt;z-index:14">
            <v:textbox style="mso-next-textbox:#_x0000_s1230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Регистрация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постановления</w:t>
                  </w:r>
                  <w:r w:rsidRPr="004139D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4139D4">
                    <w:rPr>
                      <w:b/>
                      <w:bCs/>
                      <w:sz w:val="18"/>
                      <w:szCs w:val="18"/>
                    </w:rPr>
                    <w:t>журнале</w:t>
                  </w:r>
                  <w:proofErr w:type="gramEnd"/>
                  <w:r w:rsidRPr="004139D4">
                    <w:rPr>
                      <w:b/>
                      <w:bCs/>
                      <w:sz w:val="18"/>
                      <w:szCs w:val="18"/>
                    </w:rPr>
                    <w:t xml:space="preserve"> регистрации </w:t>
                  </w:r>
                </w:p>
                <w:p w:rsidR="00E23394" w:rsidRPr="00204DFA" w:rsidRDefault="00E23394" w:rsidP="00E23394"/>
              </w:txbxContent>
            </v:textbox>
          </v:rect>
        </w:pict>
      </w:r>
    </w:p>
    <w:p w:rsidR="00E23394" w:rsidRPr="00204DFA" w:rsidRDefault="00024AEC" w:rsidP="00E23394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  <w:r w:rsidRPr="00024AEC">
        <w:rPr>
          <w:noProof/>
        </w:rPr>
        <w:pict>
          <v:shape id="_x0000_s1295" type="#_x0000_t32" style="position:absolute;left:0;text-align:left;margin-left:106.2pt;margin-top:23pt;width:0;height:19.05pt;z-index:60" o:connectortype="straight">
            <v:stroke endarrow="block"/>
          </v:shape>
        </w:pict>
      </w:r>
      <w:r w:rsidRPr="00024AEC">
        <w:rPr>
          <w:noProof/>
        </w:rPr>
        <w:pict>
          <v:shape id="_x0000_s1299" type="#_x0000_t32" style="position:absolute;left:0;text-align:left;margin-left:322.2pt;margin-top:17.2pt;width:0;height:19.05pt;z-index:64" o:connectortype="straight">
            <v:stroke endarrow="block"/>
          </v:shape>
        </w:pict>
      </w:r>
    </w:p>
    <w:p w:rsidR="00E23394" w:rsidRDefault="00024AEC" w:rsidP="00E23394">
      <w:pPr>
        <w:pStyle w:val="1"/>
        <w:tabs>
          <w:tab w:val="left" w:pos="720"/>
        </w:tabs>
        <w:spacing w:before="160"/>
        <w:jc w:val="right"/>
        <w:rPr>
          <w:b w:val="0"/>
          <w:bCs/>
          <w:szCs w:val="28"/>
        </w:rPr>
      </w:pPr>
      <w:r w:rsidRPr="00024AEC">
        <w:rPr>
          <w:noProof/>
        </w:rPr>
        <w:pict>
          <v:rect id="_x0000_s1235" style="position:absolute;left:0;text-align:left;margin-left:11.25pt;margin-top:20.4pt;width:180pt;height:36pt;z-index:19">
            <v:textbox style="mso-next-textbox:#_x0000_s1235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E23394" w:rsidRPr="00204DFA" w:rsidRDefault="00E23394" w:rsidP="00E2339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024AEC">
        <w:rPr>
          <w:noProof/>
        </w:rPr>
        <w:pict>
          <v:rect id="_x0000_s1231" style="position:absolute;left:0;text-align:left;margin-left:235.2pt;margin-top:12.15pt;width:180pt;height:36pt;z-index:15">
            <v:textbox style="mso-next-textbox:#_x0000_s1231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E23394" w:rsidRPr="004B2F52" w:rsidRDefault="00E23394" w:rsidP="00E2339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23394" w:rsidRPr="00204DFA" w:rsidRDefault="00024AEC" w:rsidP="00E23394">
      <w:pPr>
        <w:pStyle w:val="1"/>
        <w:tabs>
          <w:tab w:val="left" w:pos="720"/>
        </w:tabs>
        <w:spacing w:before="160"/>
        <w:jc w:val="right"/>
      </w:pPr>
      <w:r>
        <w:rPr>
          <w:noProof/>
        </w:rPr>
        <w:pict>
          <v:shape id="_x0000_s1300" type="#_x0000_t32" style="position:absolute;left:0;text-align:left;margin-left:326.55pt;margin-top:24.05pt;width:0;height:15.9pt;z-index:65" o:connectortype="straight">
            <v:stroke endarrow="block"/>
          </v:shape>
        </w:pict>
      </w:r>
    </w:p>
    <w:p w:rsidR="00E23394" w:rsidRDefault="00024AEC" w:rsidP="00E23394">
      <w:r>
        <w:rPr>
          <w:noProof/>
        </w:rPr>
        <w:pict>
          <v:shape id="_x0000_s1253" type="#_x0000_t116" style="position:absolute;margin-left:235.2pt;margin-top:13.55pt;width:180pt;height:27pt;z-index:37">
            <v:textbox style="mso-next-textbox:#_x0000_s1253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6" type="#_x0000_t32" style="position:absolute;margin-left:111.15pt;margin-top:13pt;width:0;height:15.9pt;z-index:61" o:connectortype="straight">
            <v:stroke endarrow="block"/>
          </v:shape>
        </w:pict>
      </w:r>
      <w:r>
        <w:rPr>
          <w:noProof/>
        </w:rPr>
        <w:pict>
          <v:shape id="_x0000_s1236" type="#_x0000_t116" style="position:absolute;margin-left:18pt;margin-top:3.45pt;width:180pt;height:27pt;z-index:20">
            <v:textbox style="mso-next-textbox:#_x0000_s1236">
              <w:txbxContent>
                <w:p w:rsidR="00E23394" w:rsidRPr="004139D4" w:rsidRDefault="00E23394" w:rsidP="00E2339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</w:p>
    <w:p w:rsidR="00E23394" w:rsidRPr="00204DFA" w:rsidRDefault="00E23394" w:rsidP="00E23394"/>
    <w:p w:rsidR="00E23394" w:rsidRDefault="00E23394" w:rsidP="00E23394">
      <w:pPr>
        <w:ind w:left="5423" w:hanging="4714"/>
      </w:pPr>
    </w:p>
    <w:p w:rsidR="00E23394" w:rsidRDefault="00E23394" w:rsidP="00E23394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E23394" w:rsidRDefault="00E23394" w:rsidP="00E23394">
      <w:pPr>
        <w:tabs>
          <w:tab w:val="left" w:pos="3660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 регламенту предоставления Администрацией  Леонидовского  сельского поселения Ельнинского района Смоленской области муниципальной услуги «Предоставление объектов недвижимого имущества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находящихся в муниципальной собственности (кроме земли)</w:t>
      </w:r>
      <w:r w:rsidRPr="00E7719C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Леонидовского сельского поселения Ельнинского района в безвозмездное временное пользование»</w:t>
      </w:r>
    </w:p>
    <w:p w:rsidR="00E23394" w:rsidRDefault="00E23394" w:rsidP="00E23394">
      <w:pPr>
        <w:tabs>
          <w:tab w:val="left" w:pos="3660"/>
        </w:tabs>
        <w:ind w:left="4536"/>
        <w:jc w:val="both"/>
        <w:rPr>
          <w:sz w:val="28"/>
          <w:szCs w:val="28"/>
        </w:rPr>
      </w:pP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F3624">
        <w:rPr>
          <w:rFonts w:ascii="Times New Roman" w:hAnsi="Times New Roman" w:cs="Times New Roman"/>
          <w:sz w:val="28"/>
          <w:szCs w:val="28"/>
        </w:rPr>
        <w:t>Главе Администрации Леонидовского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F3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3624">
        <w:rPr>
          <w:rFonts w:ascii="Times New Roman" w:hAnsi="Times New Roman" w:cs="Times New Roman"/>
          <w:sz w:val="28"/>
          <w:szCs w:val="28"/>
        </w:rPr>
        <w:t>сельского поселения Ельнинского</w:t>
      </w:r>
    </w:p>
    <w:p w:rsidR="00E23394" w:rsidRPr="007F362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F362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23394" w:rsidRPr="007F362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</w:t>
      </w:r>
      <w:r w:rsidRPr="007F3624">
        <w:rPr>
          <w:rFonts w:ascii="Times New Roman" w:hAnsi="Times New Roman" w:cs="Times New Roman"/>
          <w:sz w:val="28"/>
          <w:szCs w:val="28"/>
        </w:rPr>
        <w:t>___________________</w:t>
      </w:r>
    </w:p>
    <w:p w:rsidR="00E23394" w:rsidRPr="007F3624" w:rsidRDefault="00E23394" w:rsidP="00E23394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F3624">
        <w:rPr>
          <w:rFonts w:ascii="Times New Roman" w:hAnsi="Times New Roman" w:cs="Times New Roman"/>
          <w:sz w:val="28"/>
          <w:szCs w:val="28"/>
        </w:rPr>
        <w:t>(Ф.И.О.)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от________________________________                        </w:t>
      </w:r>
    </w:p>
    <w:p w:rsidR="00E23394" w:rsidRDefault="00E23394" w:rsidP="00E23394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заявител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юридического лица или предпринимателя без образования юридического лица: номера телефонов, ИНН, ОГРН, КПП,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/с, к/с, БИК)</w:t>
      </w:r>
    </w:p>
    <w:p w:rsidR="00E23394" w:rsidRDefault="00E23394" w:rsidP="00E23394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оформить  договор  по предоставлению объекта недвижимого имущества, находящегося в муниципальной 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кроме земли ) в безвозмездное временное пользование  ____________________________________________________________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(указываются этаж, номер помещения и номера комнат в</w:t>
      </w:r>
      <w:proofErr w:type="gramEnd"/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технической документацией)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площадью ___ кв. м в здании, расположенном по адресу: 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(указывается адрес здания в соответствии с технической  документацией)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(указывается цель использования арендуемых помещений)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__________.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владельца (балансодержателя)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 имеется.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(указывается наименование предприятия (учреждения))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 ___________________________ 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                 (И.О. Фамилия)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.п.)                                  "___" __________ 200___ г.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(учреждения) ________  _________________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(подпись)   (И.О. Фамилия)</w:t>
      </w: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3394" w:rsidRDefault="00E23394" w:rsidP="00E23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.п.)                                  "___" __________ 200___ г.</w:t>
      </w:r>
    </w:p>
    <w:p w:rsidR="00E23394" w:rsidRDefault="00E23394" w:rsidP="00E23394"/>
    <w:p w:rsidR="001F2926" w:rsidRDefault="001F2926" w:rsidP="00375A12">
      <w:pPr>
        <w:rPr>
          <w:sz w:val="28"/>
          <w:szCs w:val="28"/>
        </w:rPr>
      </w:pPr>
    </w:p>
    <w:sectPr w:rsidR="001F2926" w:rsidSect="005E03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6" w:bottom="851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F9" w:rsidRDefault="00360FF9">
      <w:r>
        <w:separator/>
      </w:r>
    </w:p>
  </w:endnote>
  <w:endnote w:type="continuationSeparator" w:id="0">
    <w:p w:rsidR="00360FF9" w:rsidRDefault="0036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70" w:rsidRDefault="00CF407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70" w:rsidRDefault="00CF407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99" w:rsidRPr="00CF4070" w:rsidRDefault="00067A99" w:rsidP="00880C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F9" w:rsidRDefault="00360FF9">
      <w:r>
        <w:separator/>
      </w:r>
    </w:p>
  </w:footnote>
  <w:footnote w:type="continuationSeparator" w:id="0">
    <w:p w:rsidR="00360FF9" w:rsidRDefault="00360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99" w:rsidRDefault="00024AEC" w:rsidP="00A609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7A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7A99" w:rsidRDefault="00067A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99" w:rsidRDefault="00024AEC">
    <w:pPr>
      <w:pStyle w:val="a6"/>
      <w:jc w:val="center"/>
    </w:pPr>
    <w:fldSimple w:instr=" PAGE   \* MERGEFORMAT ">
      <w:r w:rsidR="00821F58">
        <w:rPr>
          <w:noProof/>
        </w:rPr>
        <w:t>12</w:t>
      </w:r>
    </w:fldSimple>
  </w:p>
  <w:p w:rsidR="00067A99" w:rsidRDefault="00067A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70" w:rsidRDefault="00CF4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73"/>
    <w:multiLevelType w:val="hybridMultilevel"/>
    <w:tmpl w:val="157C9264"/>
    <w:lvl w:ilvl="0" w:tplc="500E8198">
      <w:start w:val="8"/>
      <w:numFmt w:val="bullet"/>
      <w:lvlText w:val=""/>
      <w:lvlJc w:val="left"/>
      <w:pPr>
        <w:tabs>
          <w:tab w:val="num" w:pos="6870"/>
        </w:tabs>
        <w:ind w:left="6870" w:hanging="46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1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F0BD0"/>
    <w:multiLevelType w:val="hybridMultilevel"/>
    <w:tmpl w:val="66A6499E"/>
    <w:lvl w:ilvl="0" w:tplc="87F07606">
      <w:start w:val="8"/>
      <w:numFmt w:val="bullet"/>
      <w:lvlText w:val=""/>
      <w:lvlJc w:val="left"/>
      <w:pPr>
        <w:tabs>
          <w:tab w:val="num" w:pos="5220"/>
        </w:tabs>
        <w:ind w:left="5220" w:hanging="19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5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2568"/>
    <w:rsid w:val="00003C3B"/>
    <w:rsid w:val="000077A9"/>
    <w:rsid w:val="000115EC"/>
    <w:rsid w:val="0001232F"/>
    <w:rsid w:val="00021136"/>
    <w:rsid w:val="00024AEC"/>
    <w:rsid w:val="00042A6C"/>
    <w:rsid w:val="00053682"/>
    <w:rsid w:val="00067A99"/>
    <w:rsid w:val="00077A95"/>
    <w:rsid w:val="00091C0D"/>
    <w:rsid w:val="000954E7"/>
    <w:rsid w:val="000B3D01"/>
    <w:rsid w:val="000C43DE"/>
    <w:rsid w:val="000E2173"/>
    <w:rsid w:val="000E7BCA"/>
    <w:rsid w:val="000F5E0D"/>
    <w:rsid w:val="001032D5"/>
    <w:rsid w:val="00104311"/>
    <w:rsid w:val="001144ED"/>
    <w:rsid w:val="001410F9"/>
    <w:rsid w:val="001423E6"/>
    <w:rsid w:val="001560B8"/>
    <w:rsid w:val="00172701"/>
    <w:rsid w:val="00174030"/>
    <w:rsid w:val="001812B8"/>
    <w:rsid w:val="001827E6"/>
    <w:rsid w:val="00196E97"/>
    <w:rsid w:val="001B0247"/>
    <w:rsid w:val="001C2169"/>
    <w:rsid w:val="001C30C1"/>
    <w:rsid w:val="001D6422"/>
    <w:rsid w:val="001E69D2"/>
    <w:rsid w:val="001F2926"/>
    <w:rsid w:val="00201219"/>
    <w:rsid w:val="002012B8"/>
    <w:rsid w:val="002156E5"/>
    <w:rsid w:val="002313C8"/>
    <w:rsid w:val="0025224F"/>
    <w:rsid w:val="00263857"/>
    <w:rsid w:val="00266585"/>
    <w:rsid w:val="00274A3B"/>
    <w:rsid w:val="002764EE"/>
    <w:rsid w:val="00282D81"/>
    <w:rsid w:val="00287757"/>
    <w:rsid w:val="00297FAB"/>
    <w:rsid w:val="002A6065"/>
    <w:rsid w:val="002C656F"/>
    <w:rsid w:val="002E352A"/>
    <w:rsid w:val="002E6EA8"/>
    <w:rsid w:val="002F646E"/>
    <w:rsid w:val="00320709"/>
    <w:rsid w:val="00322523"/>
    <w:rsid w:val="00323BF9"/>
    <w:rsid w:val="00330EC8"/>
    <w:rsid w:val="00346A9C"/>
    <w:rsid w:val="00353121"/>
    <w:rsid w:val="00354E47"/>
    <w:rsid w:val="00360FF9"/>
    <w:rsid w:val="00375A12"/>
    <w:rsid w:val="00386E1E"/>
    <w:rsid w:val="0039578B"/>
    <w:rsid w:val="003B0D48"/>
    <w:rsid w:val="003B2D02"/>
    <w:rsid w:val="003C322E"/>
    <w:rsid w:val="003F60B7"/>
    <w:rsid w:val="00405130"/>
    <w:rsid w:val="004129D4"/>
    <w:rsid w:val="00427F55"/>
    <w:rsid w:val="00447D25"/>
    <w:rsid w:val="004529F4"/>
    <w:rsid w:val="00460656"/>
    <w:rsid w:val="004733C0"/>
    <w:rsid w:val="00480E3B"/>
    <w:rsid w:val="004866A7"/>
    <w:rsid w:val="004A3E7E"/>
    <w:rsid w:val="004F193E"/>
    <w:rsid w:val="004F4C57"/>
    <w:rsid w:val="00524BB9"/>
    <w:rsid w:val="00527654"/>
    <w:rsid w:val="00532FDA"/>
    <w:rsid w:val="00536C5C"/>
    <w:rsid w:val="00574E4E"/>
    <w:rsid w:val="00593894"/>
    <w:rsid w:val="005A52D1"/>
    <w:rsid w:val="005A7F6A"/>
    <w:rsid w:val="005D6F11"/>
    <w:rsid w:val="005E03FF"/>
    <w:rsid w:val="005E3B44"/>
    <w:rsid w:val="005F43B3"/>
    <w:rsid w:val="006018C8"/>
    <w:rsid w:val="0061384C"/>
    <w:rsid w:val="00630DC1"/>
    <w:rsid w:val="006369D0"/>
    <w:rsid w:val="006479C5"/>
    <w:rsid w:val="00660296"/>
    <w:rsid w:val="00660FD6"/>
    <w:rsid w:val="006611C3"/>
    <w:rsid w:val="006623EE"/>
    <w:rsid w:val="00664D2E"/>
    <w:rsid w:val="006958C3"/>
    <w:rsid w:val="006A057E"/>
    <w:rsid w:val="006A44EA"/>
    <w:rsid w:val="006B2ECD"/>
    <w:rsid w:val="006B4355"/>
    <w:rsid w:val="006C4993"/>
    <w:rsid w:val="006D31D2"/>
    <w:rsid w:val="00713977"/>
    <w:rsid w:val="00716993"/>
    <w:rsid w:val="00742414"/>
    <w:rsid w:val="00785686"/>
    <w:rsid w:val="0078737F"/>
    <w:rsid w:val="007D40CF"/>
    <w:rsid w:val="007D4920"/>
    <w:rsid w:val="007E649A"/>
    <w:rsid w:val="007E66CB"/>
    <w:rsid w:val="00803C2B"/>
    <w:rsid w:val="00810DA9"/>
    <w:rsid w:val="008136F7"/>
    <w:rsid w:val="00815D0B"/>
    <w:rsid w:val="00817336"/>
    <w:rsid w:val="00821F58"/>
    <w:rsid w:val="008319F8"/>
    <w:rsid w:val="00834F49"/>
    <w:rsid w:val="00840607"/>
    <w:rsid w:val="008425DC"/>
    <w:rsid w:val="00845BE6"/>
    <w:rsid w:val="0085314D"/>
    <w:rsid w:val="00861150"/>
    <w:rsid w:val="008704D6"/>
    <w:rsid w:val="00873944"/>
    <w:rsid w:val="00880CCB"/>
    <w:rsid w:val="0088529D"/>
    <w:rsid w:val="008866B5"/>
    <w:rsid w:val="00892A7B"/>
    <w:rsid w:val="008A6BBA"/>
    <w:rsid w:val="008B2CF5"/>
    <w:rsid w:val="008B4426"/>
    <w:rsid w:val="008C6AD4"/>
    <w:rsid w:val="008C7289"/>
    <w:rsid w:val="00901DC8"/>
    <w:rsid w:val="0090432F"/>
    <w:rsid w:val="00916544"/>
    <w:rsid w:val="009303AF"/>
    <w:rsid w:val="0093104D"/>
    <w:rsid w:val="00931279"/>
    <w:rsid w:val="00932B74"/>
    <w:rsid w:val="00943FDF"/>
    <w:rsid w:val="0095040D"/>
    <w:rsid w:val="0095236A"/>
    <w:rsid w:val="0095519E"/>
    <w:rsid w:val="009A5220"/>
    <w:rsid w:val="009A61CC"/>
    <w:rsid w:val="009A76DF"/>
    <w:rsid w:val="009C27A9"/>
    <w:rsid w:val="009C4A00"/>
    <w:rsid w:val="009C4C0F"/>
    <w:rsid w:val="009D3051"/>
    <w:rsid w:val="009E7129"/>
    <w:rsid w:val="009F308A"/>
    <w:rsid w:val="00A02B7C"/>
    <w:rsid w:val="00A22B45"/>
    <w:rsid w:val="00A24AB5"/>
    <w:rsid w:val="00A263D6"/>
    <w:rsid w:val="00A4229E"/>
    <w:rsid w:val="00A60995"/>
    <w:rsid w:val="00A659BA"/>
    <w:rsid w:val="00A70135"/>
    <w:rsid w:val="00A71242"/>
    <w:rsid w:val="00A805A6"/>
    <w:rsid w:val="00A967B0"/>
    <w:rsid w:val="00AA64AE"/>
    <w:rsid w:val="00AB1468"/>
    <w:rsid w:val="00AB67E1"/>
    <w:rsid w:val="00AD7BA8"/>
    <w:rsid w:val="00B11AA2"/>
    <w:rsid w:val="00B17690"/>
    <w:rsid w:val="00B252E9"/>
    <w:rsid w:val="00B3212C"/>
    <w:rsid w:val="00B935BB"/>
    <w:rsid w:val="00BA3245"/>
    <w:rsid w:val="00BB4907"/>
    <w:rsid w:val="00BC1D93"/>
    <w:rsid w:val="00BC41EF"/>
    <w:rsid w:val="00BC5BD9"/>
    <w:rsid w:val="00BC75FE"/>
    <w:rsid w:val="00BD1F2D"/>
    <w:rsid w:val="00C10402"/>
    <w:rsid w:val="00C11F62"/>
    <w:rsid w:val="00C2057E"/>
    <w:rsid w:val="00C26FF0"/>
    <w:rsid w:val="00C33F48"/>
    <w:rsid w:val="00C40053"/>
    <w:rsid w:val="00C41AAE"/>
    <w:rsid w:val="00C47B50"/>
    <w:rsid w:val="00C47E8A"/>
    <w:rsid w:val="00C723C7"/>
    <w:rsid w:val="00C77338"/>
    <w:rsid w:val="00C77429"/>
    <w:rsid w:val="00C94B35"/>
    <w:rsid w:val="00C954D4"/>
    <w:rsid w:val="00CA4538"/>
    <w:rsid w:val="00CB3F76"/>
    <w:rsid w:val="00CC11C3"/>
    <w:rsid w:val="00CD7EF6"/>
    <w:rsid w:val="00CF112F"/>
    <w:rsid w:val="00CF4070"/>
    <w:rsid w:val="00CF5341"/>
    <w:rsid w:val="00D026AA"/>
    <w:rsid w:val="00D131B6"/>
    <w:rsid w:val="00D16A7A"/>
    <w:rsid w:val="00D31D84"/>
    <w:rsid w:val="00D52185"/>
    <w:rsid w:val="00D764F5"/>
    <w:rsid w:val="00D779C4"/>
    <w:rsid w:val="00DA1771"/>
    <w:rsid w:val="00DB411A"/>
    <w:rsid w:val="00DD2FD6"/>
    <w:rsid w:val="00DE4541"/>
    <w:rsid w:val="00E07DD5"/>
    <w:rsid w:val="00E116FB"/>
    <w:rsid w:val="00E20B70"/>
    <w:rsid w:val="00E23394"/>
    <w:rsid w:val="00E31D3B"/>
    <w:rsid w:val="00E67EA2"/>
    <w:rsid w:val="00E71A26"/>
    <w:rsid w:val="00E82805"/>
    <w:rsid w:val="00EB5065"/>
    <w:rsid w:val="00EB6705"/>
    <w:rsid w:val="00ED1C66"/>
    <w:rsid w:val="00ED2F54"/>
    <w:rsid w:val="00ED5BB8"/>
    <w:rsid w:val="00EE68C0"/>
    <w:rsid w:val="00EF32B8"/>
    <w:rsid w:val="00EF59A4"/>
    <w:rsid w:val="00EF6464"/>
    <w:rsid w:val="00F00074"/>
    <w:rsid w:val="00F16FB9"/>
    <w:rsid w:val="00F404B3"/>
    <w:rsid w:val="00F532F4"/>
    <w:rsid w:val="00F55C8A"/>
    <w:rsid w:val="00F5635E"/>
    <w:rsid w:val="00F809B9"/>
    <w:rsid w:val="00F84AEC"/>
    <w:rsid w:val="00F91B7B"/>
    <w:rsid w:val="00F93802"/>
    <w:rsid w:val="00FA6DDF"/>
    <w:rsid w:val="00FE406D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256"/>
        <o:r id="V:Rule2" type="connector" idref="#_x0000_s1257"/>
        <o:r id="V:Rule3" type="connector" idref="#_x0000_s1254"/>
        <o:r id="V:Rule4" type="connector" idref="#_x0000_s1258"/>
        <o:r id="V:Rule5" type="connector" idref="#_x0000_s1260"/>
        <o:r id="V:Rule6" type="connector" idref="#_x0000_s1261"/>
        <o:r id="V:Rule7" type="connector" idref="#_x0000_s1262"/>
        <o:r id="V:Rule8" type="connector" idref="#_x0000_s1263"/>
        <o:r id="V:Rule9" type="connector" idref="#_x0000_s1264"/>
        <o:r id="V:Rule10" type="connector" idref="#_x0000_s1268"/>
        <o:r id="V:Rule11" type="connector" idref="#_x0000_s1266"/>
        <o:r id="V:Rule12" type="connector" idref="#_x0000_s1267"/>
        <o:r id="V:Rule13" type="connector" idref="#_x0000_s1265"/>
        <o:r id="V:Rule14" type="connector" idref="#_x0000_s1274"/>
        <o:r id="V:Rule15" type="connector" idref="#_x0000_s1273"/>
        <o:r id="V:Rule16" type="connector" idref="#_x0000_s1270"/>
        <o:r id="V:Rule17" type="connector" idref="#_x0000_s1271"/>
        <o:r id="V:Rule18" type="connector" idref="#_x0000_s1272"/>
        <o:r id="V:Rule19" type="connector" idref="#_x0000_s1285"/>
        <o:r id="V:Rule20" type="connector" idref="#_x0000_s1286"/>
        <o:r id="V:Rule21" type="connector" idref="#_x0000_s1279"/>
        <o:r id="V:Rule22" type="connector" idref="#_x0000_s1280"/>
        <o:r id="V:Rule23" type="connector" idref="#_x0000_s1276"/>
        <o:r id="V:Rule24" type="connector" idref="#_x0000_s1277"/>
        <o:r id="V:Rule25" type="connector" idref="#_x0000_s1282"/>
        <o:r id="V:Rule26" type="connector" idref="#_x0000_s1283"/>
        <o:r id="V:Rule27" type="connector" idref="#_x0000_s1291"/>
        <o:r id="V:Rule28" type="connector" idref="#_x0000_s1292"/>
        <o:r id="V:Rule30" type="connector" idref="#_x0000_s1288"/>
        <o:r id="V:Rule31" type="connector" idref="#_x0000_s1289"/>
        <o:r id="V:Rule33" type="connector" idref="#_x0000_s1297"/>
        <o:r id="V:Rule34" type="connector" idref="#_x0000_s1293"/>
        <o:r id="V:Rule35" type="connector" idref="#_x0000_s1294"/>
        <o:r id="V:Rule36" type="connector" idref="#_x0000_s1298"/>
        <o:r id="V:Rule37" type="connector" idref="#_x0000_s1295"/>
        <o:r id="V:Rule38" type="connector" idref="#_x0000_s1299"/>
        <o:r id="V:Rule39" type="connector" idref="#_x0000_s1300"/>
        <o:r id="V:Rule40" type="connector" idref="#_x0000_s1296"/>
        <o:r id="V:Rule41" type="connector" idref="#_x0000_s1303"/>
        <o:r id="V:Rule42" type="connector" idref="#_x0000_s13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aliases w:val="Глава"/>
    <w:basedOn w:val="a"/>
    <w:next w:val="a"/>
    <w:link w:val="10"/>
    <w:uiPriority w:val="99"/>
    <w:qFormat/>
    <w:rsid w:val="00F91B7B"/>
    <w:pPr>
      <w:keepNext/>
      <w:jc w:val="both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427F5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  <w:lang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42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27F55"/>
  </w:style>
  <w:style w:type="character" w:customStyle="1" w:styleId="20">
    <w:name w:val="Заголовок 2 Знак"/>
    <w:basedOn w:val="a0"/>
    <w:link w:val="2"/>
    <w:semiHidden/>
    <w:rsid w:val="00427F55"/>
    <w:rPr>
      <w:rFonts w:ascii="Times New Roman CYR" w:hAnsi="Times New Roman CYR"/>
      <w:sz w:val="32"/>
    </w:rPr>
  </w:style>
  <w:style w:type="paragraph" w:styleId="af2">
    <w:name w:val="footnote text"/>
    <w:basedOn w:val="a"/>
    <w:link w:val="af3"/>
    <w:uiPriority w:val="99"/>
    <w:rsid w:val="00427F55"/>
  </w:style>
  <w:style w:type="character" w:customStyle="1" w:styleId="af3">
    <w:name w:val="Текст сноски Знак"/>
    <w:basedOn w:val="a0"/>
    <w:link w:val="af2"/>
    <w:uiPriority w:val="99"/>
    <w:rsid w:val="00427F55"/>
  </w:style>
  <w:style w:type="character" w:styleId="af4">
    <w:name w:val="footnote reference"/>
    <w:uiPriority w:val="99"/>
    <w:rsid w:val="00427F55"/>
    <w:rPr>
      <w:rFonts w:cs="Times New Roman"/>
      <w:vertAlign w:val="superscript"/>
    </w:rPr>
  </w:style>
  <w:style w:type="character" w:styleId="af5">
    <w:name w:val="Hyperlink"/>
    <w:uiPriority w:val="99"/>
    <w:rsid w:val="00427F55"/>
    <w:rPr>
      <w:rFonts w:cs="Times New Roman"/>
      <w:color w:val="0000FF"/>
      <w:u w:val="single"/>
    </w:rPr>
  </w:style>
  <w:style w:type="paragraph" w:styleId="af6">
    <w:name w:val="No Spacing"/>
    <w:link w:val="af7"/>
    <w:uiPriority w:val="99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427F55"/>
    <w:rPr>
      <w:sz w:val="28"/>
      <w:szCs w:val="28"/>
      <w:lang w:eastAsia="en-US" w:bidi="ar-SA"/>
    </w:rPr>
  </w:style>
  <w:style w:type="character" w:styleId="af8">
    <w:name w:val="Strong"/>
    <w:qFormat/>
    <w:rsid w:val="00427F55"/>
    <w:rPr>
      <w:b/>
      <w:bCs/>
    </w:rPr>
  </w:style>
  <w:style w:type="paragraph" w:customStyle="1" w:styleId="af9">
    <w:name w:val="Заголовок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7F55"/>
    <w:rPr>
      <w:sz w:val="24"/>
      <w:szCs w:val="24"/>
    </w:rPr>
  </w:style>
  <w:style w:type="paragraph" w:styleId="afa">
    <w:name w:val="Title"/>
    <w:basedOn w:val="a"/>
    <w:link w:val="afb"/>
    <w:qFormat/>
    <w:rsid w:val="00427F55"/>
    <w:pPr>
      <w:ind w:firstLine="567"/>
      <w:jc w:val="center"/>
    </w:pPr>
    <w:rPr>
      <w:b/>
      <w:bCs/>
      <w:spacing w:val="20"/>
      <w:sz w:val="28"/>
    </w:rPr>
  </w:style>
  <w:style w:type="character" w:customStyle="1" w:styleId="afb">
    <w:name w:val="Название Знак"/>
    <w:basedOn w:val="a0"/>
    <w:link w:val="afa"/>
    <w:rsid w:val="00427F55"/>
    <w:rPr>
      <w:b/>
      <w:bCs/>
      <w:spacing w:val="20"/>
      <w:sz w:val="28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aliases w:val="Глава Знак"/>
    <w:link w:val="1"/>
    <w:uiPriority w:val="99"/>
    <w:rsid w:val="00427F55"/>
    <w:rPr>
      <w:b/>
      <w:sz w:val="28"/>
    </w:rPr>
  </w:style>
  <w:style w:type="paragraph" w:customStyle="1" w:styleId="ConsPlusNonformat">
    <w:name w:val="ConsPlusNonformat"/>
    <w:uiPriority w:val="99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alloon Text"/>
    <w:basedOn w:val="a"/>
    <w:link w:val="afd"/>
    <w:uiPriority w:val="99"/>
    <w:unhideWhenUsed/>
    <w:rsid w:val="00427F55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427F55"/>
    <w:rPr>
      <w:rFonts w:ascii="Tahoma" w:hAnsi="Tahoma"/>
      <w:sz w:val="16"/>
      <w:szCs w:val="16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E2339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admin.smolensk.ru/~elnia/leonidov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%20http://admin.smolensk.ru/~elnia/leonidovo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%20http://admin.smolensk.ru/~elnia/leonidov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3D98B5A-12DA-4112-9823-DFB03D68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44837</CharactersWithSpaces>
  <SharedDoc>false</SharedDoc>
  <HLinks>
    <vt:vector size="24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************************</dc:creator>
  <cp:keywords/>
  <dc:description/>
  <cp:lastModifiedBy>Admin</cp:lastModifiedBy>
  <cp:revision>3</cp:revision>
  <cp:lastPrinted>2013-11-13T06:59:00Z</cp:lastPrinted>
  <dcterms:created xsi:type="dcterms:W3CDTF">2014-04-09T05:48:00Z</dcterms:created>
  <dcterms:modified xsi:type="dcterms:W3CDTF">2014-04-09T05:51:00Z</dcterms:modified>
</cp:coreProperties>
</file>